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A09" w:rsidRPr="00763A09" w:rsidRDefault="00763A09" w:rsidP="00763A09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763A09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Муниципальное бюджетное общеобразовательное учреждение</w:t>
      </w:r>
    </w:p>
    <w:p w:rsidR="00763A09" w:rsidRPr="00763A09" w:rsidRDefault="00763A09" w:rsidP="00763A09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32"/>
          <w:szCs w:val="32"/>
        </w:rPr>
      </w:pPr>
      <w:r w:rsidRPr="00763A09">
        <w:rPr>
          <w:rFonts w:ascii="Times New Roman" w:eastAsia="Times New Roman" w:hAnsi="Times New Roman"/>
          <w:b/>
          <w:i/>
          <w:sz w:val="32"/>
          <w:szCs w:val="32"/>
        </w:rPr>
        <w:t>«Табар-Черкийская средняя общеобразовательная школа»</w:t>
      </w:r>
    </w:p>
    <w:p w:rsidR="00763A09" w:rsidRPr="00763A09" w:rsidRDefault="00763A09" w:rsidP="00763A09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32"/>
          <w:szCs w:val="32"/>
        </w:rPr>
      </w:pPr>
      <w:r w:rsidRPr="00763A09">
        <w:rPr>
          <w:rFonts w:ascii="Times New Roman" w:eastAsia="Times New Roman" w:hAnsi="Times New Roman"/>
          <w:b/>
          <w:i/>
          <w:sz w:val="32"/>
          <w:szCs w:val="32"/>
        </w:rPr>
        <w:t>Апастовского муниципального района Республики Татарстан</w:t>
      </w:r>
    </w:p>
    <w:p w:rsidR="00763A09" w:rsidRPr="00763A09" w:rsidRDefault="00763A09" w:rsidP="00763A09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</w:p>
    <w:p w:rsidR="00763A09" w:rsidRPr="00763A09" w:rsidRDefault="00763A09" w:rsidP="00763A09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</w:p>
    <w:p w:rsidR="00763A09" w:rsidRPr="00763A09" w:rsidRDefault="00763A09" w:rsidP="00763A09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</w:p>
    <w:p w:rsidR="00763A09" w:rsidRPr="00763A09" w:rsidRDefault="00763A09" w:rsidP="00763A09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91"/>
        <w:gridCol w:w="3487"/>
        <w:gridCol w:w="3604"/>
      </w:tblGrid>
      <w:tr w:rsidR="00801ABA" w:rsidRPr="00556141" w:rsidTr="00801ABA"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BA" w:rsidRPr="00556141" w:rsidRDefault="00801ABA" w:rsidP="00801ABA">
            <w:pPr>
              <w:pStyle w:val="af5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>«Рассмотрено»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BA" w:rsidRPr="00556141" w:rsidRDefault="00801ABA" w:rsidP="00801ABA">
            <w:pPr>
              <w:pStyle w:val="af5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>«Согласовано»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BA" w:rsidRPr="00556141" w:rsidRDefault="00801ABA" w:rsidP="00801A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>«Утверждаю»</w:t>
            </w:r>
          </w:p>
          <w:p w:rsidR="00801ABA" w:rsidRPr="00556141" w:rsidRDefault="00801ABA" w:rsidP="00801ABA">
            <w:pPr>
              <w:pStyle w:val="af5"/>
              <w:rPr>
                <w:b/>
                <w:i/>
                <w:sz w:val="24"/>
              </w:rPr>
            </w:pPr>
          </w:p>
        </w:tc>
      </w:tr>
      <w:tr w:rsidR="00801ABA" w:rsidRPr="00556141" w:rsidTr="00801ABA"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BA" w:rsidRPr="00556141" w:rsidRDefault="00801ABA" w:rsidP="00801ABA">
            <w:pPr>
              <w:pStyle w:val="af5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    на заседании ШМО  </w:t>
            </w:r>
          </w:p>
          <w:p w:rsidR="00801ABA" w:rsidRPr="00556141" w:rsidRDefault="00801ABA" w:rsidP="00801ABA">
            <w:pPr>
              <w:pStyle w:val="af5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протокол №_1 от  _2</w:t>
            </w:r>
            <w:r>
              <w:rPr>
                <w:b/>
                <w:sz w:val="20"/>
                <w:szCs w:val="20"/>
              </w:rPr>
              <w:t>6.08.2</w:t>
            </w:r>
            <w:r w:rsidR="00834068">
              <w:rPr>
                <w:b/>
                <w:sz w:val="20"/>
                <w:szCs w:val="20"/>
              </w:rPr>
              <w:t>2</w:t>
            </w:r>
            <w:r w:rsidRPr="00556141">
              <w:rPr>
                <w:b/>
                <w:sz w:val="20"/>
                <w:szCs w:val="20"/>
              </w:rPr>
              <w:t xml:space="preserve">г. </w:t>
            </w:r>
          </w:p>
          <w:p w:rsidR="00801ABA" w:rsidRPr="00556141" w:rsidRDefault="00801ABA" w:rsidP="00801AB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801ABA" w:rsidRPr="00556141" w:rsidRDefault="00801ABA" w:rsidP="00801AB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 xml:space="preserve">            _______ /</w:t>
            </w:r>
            <w:r w:rsidR="00820BC0">
              <w:rPr>
                <w:rFonts w:ascii="Times New Roman" w:hAnsi="Times New Roman"/>
                <w:b/>
                <w:sz w:val="20"/>
                <w:szCs w:val="20"/>
              </w:rPr>
              <w:t>Афанасьева Л.И.</w:t>
            </w: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 xml:space="preserve">/                                                </w:t>
            </w:r>
          </w:p>
          <w:p w:rsidR="00801ABA" w:rsidRPr="00556141" w:rsidRDefault="00801ABA" w:rsidP="00801ABA">
            <w:pPr>
              <w:pStyle w:val="af5"/>
              <w:rPr>
                <w:b/>
                <w:i/>
                <w:sz w:val="24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BA" w:rsidRPr="00556141" w:rsidRDefault="00801ABA" w:rsidP="00801ABA">
            <w:pPr>
              <w:pStyle w:val="af5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>Заместитель директора по УВР</w:t>
            </w:r>
          </w:p>
          <w:p w:rsidR="00801ABA" w:rsidRPr="00556141" w:rsidRDefault="00801ABA" w:rsidP="00801ABA">
            <w:pPr>
              <w:pStyle w:val="af5"/>
              <w:rPr>
                <w:b/>
                <w:sz w:val="20"/>
                <w:szCs w:val="20"/>
              </w:rPr>
            </w:pPr>
          </w:p>
          <w:p w:rsidR="00801ABA" w:rsidRPr="00556141" w:rsidRDefault="00801ABA" w:rsidP="00801ABA">
            <w:pPr>
              <w:pStyle w:val="af5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 xml:space="preserve">_________/ Хураськина И.Б./                                                                                                                   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ABA" w:rsidRPr="00556141" w:rsidRDefault="00801ABA" w:rsidP="00801A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Директор школы        </w:t>
            </w:r>
          </w:p>
          <w:p w:rsidR="00801ABA" w:rsidRDefault="00801ABA" w:rsidP="00801ABA">
            <w:pPr>
              <w:pStyle w:val="af5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_______/ Щербакова Л.И./ </w:t>
            </w:r>
          </w:p>
          <w:p w:rsidR="00801ABA" w:rsidRPr="00556141" w:rsidRDefault="00801ABA" w:rsidP="00801ABA">
            <w:pPr>
              <w:pStyle w:val="af5"/>
              <w:rPr>
                <w:b/>
                <w:sz w:val="20"/>
                <w:szCs w:val="20"/>
              </w:rPr>
            </w:pPr>
          </w:p>
          <w:p w:rsidR="00801ABA" w:rsidRPr="00556141" w:rsidRDefault="00801ABA" w:rsidP="00834068">
            <w:pPr>
              <w:pStyle w:val="af5"/>
              <w:rPr>
                <w:b/>
                <w:i/>
                <w:sz w:val="24"/>
              </w:rPr>
            </w:pPr>
            <w:r>
              <w:rPr>
                <w:b/>
                <w:sz w:val="20"/>
                <w:szCs w:val="20"/>
              </w:rPr>
              <w:t xml:space="preserve">     Приказ  №_</w:t>
            </w:r>
            <w:r w:rsidR="00834068">
              <w:rPr>
                <w:b/>
                <w:sz w:val="20"/>
                <w:szCs w:val="20"/>
              </w:rPr>
              <w:t>96</w:t>
            </w:r>
            <w:r w:rsidRPr="00556141">
              <w:rPr>
                <w:b/>
                <w:sz w:val="20"/>
                <w:szCs w:val="20"/>
              </w:rPr>
              <w:t xml:space="preserve"> от  2</w:t>
            </w:r>
            <w:r w:rsidR="00834068">
              <w:rPr>
                <w:b/>
                <w:sz w:val="20"/>
                <w:szCs w:val="20"/>
              </w:rPr>
              <w:t>6</w:t>
            </w:r>
            <w:r w:rsidRPr="00556141">
              <w:rPr>
                <w:b/>
                <w:sz w:val="20"/>
                <w:szCs w:val="20"/>
              </w:rPr>
              <w:t>.08.</w:t>
            </w:r>
            <w:r>
              <w:rPr>
                <w:b/>
                <w:sz w:val="20"/>
                <w:szCs w:val="20"/>
              </w:rPr>
              <w:t>202</w:t>
            </w:r>
            <w:r w:rsidR="00834068">
              <w:rPr>
                <w:b/>
                <w:sz w:val="20"/>
                <w:szCs w:val="20"/>
              </w:rPr>
              <w:t>2</w:t>
            </w:r>
            <w:r w:rsidRPr="00556141">
              <w:rPr>
                <w:b/>
                <w:sz w:val="20"/>
                <w:szCs w:val="20"/>
              </w:rPr>
              <w:t>г.</w:t>
            </w:r>
          </w:p>
        </w:tc>
      </w:tr>
    </w:tbl>
    <w:p w:rsidR="00763A09" w:rsidRPr="00763A09" w:rsidRDefault="00763A09" w:rsidP="00763A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763A09" w:rsidRPr="00763A09" w:rsidRDefault="00763A09" w:rsidP="00763A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763A09" w:rsidRPr="00763A09" w:rsidRDefault="00763A09" w:rsidP="00763A09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763A09" w:rsidRPr="00763A09" w:rsidRDefault="00763A09" w:rsidP="00763A09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763A09" w:rsidRPr="00763A09" w:rsidRDefault="00763A09" w:rsidP="00763A09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6"/>
          <w:szCs w:val="36"/>
        </w:rPr>
      </w:pPr>
      <w:r w:rsidRPr="00763A09">
        <w:rPr>
          <w:rFonts w:ascii="Times New Roman" w:eastAsia="Times New Roman" w:hAnsi="Times New Roman"/>
          <w:b/>
          <w:bCs/>
          <w:sz w:val="36"/>
          <w:szCs w:val="36"/>
        </w:rPr>
        <w:t>Рабочая программа</w:t>
      </w:r>
    </w:p>
    <w:p w:rsidR="00763A09" w:rsidRPr="00763A09" w:rsidRDefault="00763A09" w:rsidP="00763A09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763A09"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по предмету </w:t>
      </w:r>
    </w:p>
    <w:p w:rsidR="00763A09" w:rsidRPr="00763A09" w:rsidRDefault="00763A09" w:rsidP="00763A09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763A09">
        <w:rPr>
          <w:rFonts w:ascii="Times New Roman" w:eastAsia="Times New Roman" w:hAnsi="Times New Roman"/>
          <w:b/>
          <w:sz w:val="40"/>
          <w:szCs w:val="40"/>
          <w:lang w:eastAsia="ru-RU"/>
        </w:rPr>
        <w:t>«</w:t>
      </w:r>
      <w:r w:rsidR="00486F13" w:rsidRPr="007A2D78">
        <w:rPr>
          <w:rFonts w:ascii="Times New Roman" w:eastAsia="Times New Roman" w:hAnsi="Times New Roman"/>
          <w:b/>
          <w:sz w:val="40"/>
          <w:szCs w:val="40"/>
          <w:lang w:eastAsia="ru-RU"/>
        </w:rPr>
        <w:t>История</w:t>
      </w:r>
      <w:r w:rsidR="00486F13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России. Всеобщая история</w:t>
      </w:r>
      <w:r w:rsidRPr="00763A09">
        <w:rPr>
          <w:rFonts w:ascii="Times New Roman" w:eastAsia="Times New Roman" w:hAnsi="Times New Roman"/>
          <w:b/>
          <w:sz w:val="40"/>
          <w:szCs w:val="40"/>
          <w:lang w:eastAsia="ru-RU"/>
        </w:rPr>
        <w:t>»</w:t>
      </w:r>
    </w:p>
    <w:p w:rsidR="00763A09" w:rsidRPr="00763A09" w:rsidRDefault="00763A09" w:rsidP="00763A09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sz w:val="36"/>
          <w:szCs w:val="36"/>
          <w:lang w:eastAsia="ru-RU"/>
        </w:rPr>
        <w:t>6</w:t>
      </w:r>
      <w:r w:rsidRPr="00763A09"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 класс</w:t>
      </w:r>
    </w:p>
    <w:p w:rsidR="00763A09" w:rsidRPr="00763A09" w:rsidRDefault="00763A09" w:rsidP="00763A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3A09" w:rsidRPr="00763A09" w:rsidRDefault="00763A09" w:rsidP="00763A09">
      <w:pPr>
        <w:spacing w:after="0" w:line="240" w:lineRule="auto"/>
        <w:ind w:left="6372"/>
        <w:jc w:val="right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763A09" w:rsidRPr="00763A09" w:rsidRDefault="00763A09" w:rsidP="00763A09">
      <w:pPr>
        <w:spacing w:after="0" w:line="240" w:lineRule="auto"/>
        <w:ind w:left="6372"/>
        <w:jc w:val="right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763A09" w:rsidRPr="00763A09" w:rsidRDefault="00763A09" w:rsidP="00763A09">
      <w:pPr>
        <w:spacing w:after="0" w:line="240" w:lineRule="auto"/>
        <w:ind w:left="6372"/>
        <w:jc w:val="right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763A09" w:rsidRPr="00763A09" w:rsidRDefault="00763A09" w:rsidP="00763A09">
      <w:pPr>
        <w:spacing w:after="0" w:line="240" w:lineRule="auto"/>
        <w:ind w:left="6372"/>
        <w:jc w:val="right"/>
        <w:rPr>
          <w:rFonts w:ascii="Times New Roman" w:eastAsia="Times New Roman" w:hAnsi="Times New Roman"/>
          <w:sz w:val="32"/>
          <w:szCs w:val="32"/>
          <w:lang w:eastAsia="ru-RU"/>
        </w:rPr>
      </w:pPr>
      <w:r w:rsidRPr="00763A09">
        <w:rPr>
          <w:rFonts w:ascii="Times New Roman" w:eastAsia="Times New Roman" w:hAnsi="Times New Roman"/>
          <w:b/>
          <w:sz w:val="32"/>
          <w:szCs w:val="32"/>
          <w:lang w:eastAsia="ru-RU"/>
        </w:rPr>
        <w:t>Составитель:</w:t>
      </w:r>
    </w:p>
    <w:p w:rsidR="00763A09" w:rsidRPr="00763A09" w:rsidRDefault="00763A09" w:rsidP="00763A09">
      <w:pPr>
        <w:spacing w:after="0" w:line="240" w:lineRule="auto"/>
        <w:jc w:val="right"/>
        <w:rPr>
          <w:rFonts w:ascii="Times New Roman" w:eastAsia="Times New Roman" w:hAnsi="Times New Roman"/>
          <w:sz w:val="32"/>
          <w:szCs w:val="32"/>
          <w:lang w:eastAsia="ru-RU"/>
        </w:rPr>
      </w:pPr>
      <w:r w:rsidRPr="00763A09">
        <w:rPr>
          <w:rFonts w:ascii="Times New Roman" w:eastAsia="Times New Roman" w:hAnsi="Times New Roman"/>
          <w:i/>
          <w:sz w:val="32"/>
          <w:szCs w:val="32"/>
          <w:lang w:eastAsia="ru-RU"/>
        </w:rPr>
        <w:t>Кубайкина Светлана Валерьевна</w:t>
      </w:r>
      <w:r w:rsidRPr="00763A09">
        <w:rPr>
          <w:rFonts w:ascii="Times New Roman" w:eastAsia="Times New Roman" w:hAnsi="Times New Roman"/>
          <w:sz w:val="32"/>
          <w:szCs w:val="32"/>
          <w:lang w:eastAsia="ru-RU"/>
        </w:rPr>
        <w:t xml:space="preserve">, </w:t>
      </w:r>
    </w:p>
    <w:p w:rsidR="00763A09" w:rsidRPr="00763A09" w:rsidRDefault="00763A09" w:rsidP="00763A09">
      <w:pPr>
        <w:spacing w:after="0" w:line="240" w:lineRule="auto"/>
        <w:jc w:val="right"/>
        <w:rPr>
          <w:rFonts w:ascii="Times New Roman" w:eastAsia="Times New Roman" w:hAnsi="Times New Roman"/>
          <w:sz w:val="32"/>
          <w:szCs w:val="32"/>
          <w:lang w:eastAsia="ru-RU"/>
        </w:rPr>
      </w:pPr>
      <w:r w:rsidRPr="00763A09">
        <w:rPr>
          <w:rFonts w:ascii="Times New Roman" w:eastAsia="Times New Roman" w:hAnsi="Times New Roman"/>
          <w:sz w:val="32"/>
          <w:szCs w:val="32"/>
          <w:lang w:eastAsia="ru-RU"/>
        </w:rPr>
        <w:t>учитель истории и обществознания</w:t>
      </w:r>
    </w:p>
    <w:p w:rsidR="00763A09" w:rsidRPr="00763A09" w:rsidRDefault="00763A09" w:rsidP="00763A09">
      <w:pPr>
        <w:spacing w:after="0" w:line="240" w:lineRule="auto"/>
        <w:jc w:val="right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763A09">
        <w:rPr>
          <w:rFonts w:ascii="Times New Roman" w:eastAsia="Times New Roman" w:hAnsi="Times New Roman"/>
          <w:sz w:val="32"/>
          <w:szCs w:val="32"/>
          <w:lang w:eastAsia="ru-RU"/>
        </w:rPr>
        <w:t>высшей квалификационной категории</w:t>
      </w:r>
    </w:p>
    <w:p w:rsidR="00763A09" w:rsidRPr="00763A09" w:rsidRDefault="00763A09" w:rsidP="00763A09">
      <w:pPr>
        <w:spacing w:after="0" w:line="240" w:lineRule="auto"/>
        <w:jc w:val="right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763A09" w:rsidRPr="00763A09" w:rsidRDefault="00763A09" w:rsidP="00763A09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763A09" w:rsidRPr="00763A09" w:rsidRDefault="00763A09" w:rsidP="00763A09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763A09" w:rsidRPr="00763A09" w:rsidRDefault="00763A09" w:rsidP="00763A09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763A09" w:rsidRPr="00763A09" w:rsidRDefault="00763A09" w:rsidP="00763A09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763A09" w:rsidRPr="00763A09" w:rsidRDefault="00763A09" w:rsidP="00763A09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763A09" w:rsidRPr="00763A09" w:rsidRDefault="00763A09" w:rsidP="00763A09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763A09" w:rsidRPr="00763A09" w:rsidRDefault="00763A09" w:rsidP="00763A09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763A09" w:rsidRPr="00763A09" w:rsidRDefault="00763A09" w:rsidP="00763A09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763A09" w:rsidRDefault="00763A09" w:rsidP="00763A09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763A09" w:rsidRDefault="00763A09" w:rsidP="00763A09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763A09" w:rsidRDefault="00763A09" w:rsidP="00763A09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763A09" w:rsidRPr="00763A09" w:rsidRDefault="00763A09" w:rsidP="00763A09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801ABA" w:rsidRDefault="00801ABA" w:rsidP="00763A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C3ED0" w:rsidRDefault="00DC3ED0" w:rsidP="00763A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C3ED0" w:rsidRDefault="00DC3ED0" w:rsidP="00763A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3A09" w:rsidRPr="00763A09" w:rsidRDefault="00763A09" w:rsidP="00763A0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3A09"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 w:rsidR="00593999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DC3ED0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763A09">
        <w:rPr>
          <w:rFonts w:ascii="Times New Roman" w:eastAsia="Times New Roman" w:hAnsi="Times New Roman"/>
          <w:b/>
          <w:sz w:val="24"/>
          <w:szCs w:val="24"/>
          <w:lang w:eastAsia="ru-RU"/>
        </w:rPr>
        <w:t>-20</w:t>
      </w:r>
      <w:r w:rsidR="00830ED7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DC3ED0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5939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63A09">
        <w:rPr>
          <w:rFonts w:ascii="Times New Roman" w:eastAsia="Times New Roman" w:hAnsi="Times New Roman"/>
          <w:b/>
          <w:sz w:val="24"/>
          <w:szCs w:val="24"/>
          <w:lang w:eastAsia="ru-RU"/>
        </w:rPr>
        <w:t>учебный год</w:t>
      </w:r>
    </w:p>
    <w:p w:rsidR="00820BC0" w:rsidRDefault="00820BC0" w:rsidP="00820BC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A2D78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820BC0" w:rsidRDefault="00820BC0" w:rsidP="00820B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A2D78">
        <w:rPr>
          <w:rFonts w:ascii="Times New Roman" w:hAnsi="Times New Roman"/>
          <w:b/>
          <w:sz w:val="24"/>
          <w:szCs w:val="24"/>
        </w:rPr>
        <w:t xml:space="preserve">            Рабочая программа по  истории </w:t>
      </w:r>
      <w:r>
        <w:rPr>
          <w:rFonts w:ascii="Times New Roman" w:hAnsi="Times New Roman"/>
          <w:b/>
          <w:sz w:val="24"/>
          <w:szCs w:val="24"/>
        </w:rPr>
        <w:t>6</w:t>
      </w:r>
      <w:r w:rsidR="00834068">
        <w:rPr>
          <w:rFonts w:ascii="Times New Roman" w:hAnsi="Times New Roman"/>
          <w:b/>
          <w:sz w:val="24"/>
          <w:szCs w:val="24"/>
        </w:rPr>
        <w:t xml:space="preserve"> класса составлена  на основе</w:t>
      </w:r>
      <w:r w:rsidRPr="007A2D78">
        <w:rPr>
          <w:rFonts w:ascii="Times New Roman" w:hAnsi="Times New Roman"/>
          <w:b/>
          <w:sz w:val="24"/>
          <w:szCs w:val="24"/>
        </w:rPr>
        <w:t>:</w:t>
      </w:r>
    </w:p>
    <w:p w:rsidR="00834068" w:rsidRDefault="00834068" w:rsidP="008340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2A08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</w:t>
      </w:r>
      <w:r>
        <w:rPr>
          <w:rFonts w:ascii="Times New Roman" w:hAnsi="Times New Roman"/>
          <w:sz w:val="24"/>
          <w:szCs w:val="24"/>
        </w:rPr>
        <w:t xml:space="preserve"> «Об утверждении федерального государственного образовательного стандарта основного общего образования»</w:t>
      </w:r>
      <w:r w:rsidRPr="00582A08">
        <w:rPr>
          <w:rFonts w:ascii="Times New Roman" w:hAnsi="Times New Roman"/>
          <w:sz w:val="24"/>
          <w:szCs w:val="24"/>
        </w:rPr>
        <w:t xml:space="preserve"> (с изменениями </w:t>
      </w:r>
      <w:r>
        <w:rPr>
          <w:rFonts w:ascii="Times New Roman" w:hAnsi="Times New Roman"/>
          <w:sz w:val="24"/>
          <w:szCs w:val="24"/>
        </w:rPr>
        <w:t>и дополнениями)</w:t>
      </w:r>
    </w:p>
    <w:p w:rsidR="00834068" w:rsidRDefault="00834068" w:rsidP="008340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2A08">
        <w:rPr>
          <w:rFonts w:ascii="Times New Roman" w:hAnsi="Times New Roman"/>
          <w:sz w:val="24"/>
          <w:szCs w:val="24"/>
        </w:rPr>
        <w:t>Основной образовательной программы МБОУ«Табар-Черкийская средняя общеобразовательная школа»  Апастовского муниципального района Республики Татарстан, реализующего федеральный государственный образовательный стандарт основного общего образован</w:t>
      </w:r>
      <w:r>
        <w:rPr>
          <w:rFonts w:ascii="Times New Roman" w:hAnsi="Times New Roman"/>
          <w:sz w:val="24"/>
          <w:szCs w:val="24"/>
        </w:rPr>
        <w:t>ия.</w:t>
      </w:r>
    </w:p>
    <w:p w:rsidR="00834068" w:rsidRPr="00D91A71" w:rsidRDefault="00834068" w:rsidP="00834068">
      <w:pPr>
        <w:numPr>
          <w:ilvl w:val="0"/>
          <w:numId w:val="1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Учебного плана Муниципального бюджетного общеобразовательного учреждения   «Табар-Черкийская средняя общеобразовательная школа»  Апастовского муниципального района Республики Татарстан 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</w:t>
      </w:r>
      <w:r w:rsidRPr="00D91A71">
        <w:rPr>
          <w:rFonts w:ascii="Times New Roman" w:hAnsi="Times New Roman"/>
          <w:sz w:val="24"/>
          <w:szCs w:val="24"/>
        </w:rPr>
        <w:t xml:space="preserve"> учебный год (утвержденного решением педагогич</w:t>
      </w:r>
      <w:r>
        <w:rPr>
          <w:rFonts w:ascii="Times New Roman" w:hAnsi="Times New Roman"/>
          <w:sz w:val="24"/>
          <w:szCs w:val="24"/>
        </w:rPr>
        <w:t>еского совета, Протокол №1 от 26</w:t>
      </w:r>
      <w:r w:rsidRPr="00D91A71">
        <w:rPr>
          <w:rFonts w:ascii="Times New Roman" w:hAnsi="Times New Roman"/>
          <w:sz w:val="24"/>
          <w:szCs w:val="24"/>
        </w:rPr>
        <w:t>.08.202</w:t>
      </w:r>
      <w:r>
        <w:rPr>
          <w:rFonts w:ascii="Times New Roman" w:hAnsi="Times New Roman"/>
          <w:sz w:val="24"/>
          <w:szCs w:val="24"/>
        </w:rPr>
        <w:t>2г.; Приказ № 91</w:t>
      </w:r>
      <w:r w:rsidRPr="00D91A71">
        <w:rPr>
          <w:rFonts w:ascii="Times New Roman" w:hAnsi="Times New Roman"/>
          <w:sz w:val="24"/>
          <w:szCs w:val="24"/>
        </w:rPr>
        <w:t xml:space="preserve">  от 2</w:t>
      </w:r>
      <w:r>
        <w:rPr>
          <w:rFonts w:ascii="Times New Roman" w:hAnsi="Times New Roman"/>
          <w:sz w:val="24"/>
          <w:szCs w:val="24"/>
        </w:rPr>
        <w:t>6 августа 2022</w:t>
      </w:r>
      <w:r w:rsidRPr="00D91A71">
        <w:rPr>
          <w:rFonts w:ascii="Times New Roman" w:hAnsi="Times New Roman"/>
          <w:sz w:val="24"/>
          <w:szCs w:val="24"/>
        </w:rPr>
        <w:t xml:space="preserve"> года);</w:t>
      </w:r>
    </w:p>
    <w:p w:rsidR="00834068" w:rsidRPr="00D91A71" w:rsidRDefault="00834068" w:rsidP="00834068">
      <w:pPr>
        <w:numPr>
          <w:ilvl w:val="0"/>
          <w:numId w:val="1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Годового календарного учебного графика МБОУ «Табар- ЧеркийскаяСОШ»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 учебный год. (Приказ № 90</w:t>
      </w:r>
      <w:r w:rsidRPr="00D91A71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6</w:t>
      </w:r>
      <w:r w:rsidRPr="00D91A71">
        <w:rPr>
          <w:rFonts w:ascii="Times New Roman" w:hAnsi="Times New Roman"/>
          <w:sz w:val="24"/>
          <w:szCs w:val="24"/>
        </w:rPr>
        <w:t xml:space="preserve"> августа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года)</w:t>
      </w:r>
    </w:p>
    <w:p w:rsidR="00834068" w:rsidRPr="00653A14" w:rsidRDefault="00834068" w:rsidP="00834068">
      <w:pPr>
        <w:numPr>
          <w:ilvl w:val="0"/>
          <w:numId w:val="1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653A14">
        <w:rPr>
          <w:rFonts w:ascii="Times New Roman" w:hAnsi="Times New Roman"/>
          <w:b/>
          <w:sz w:val="24"/>
          <w:szCs w:val="24"/>
        </w:rPr>
        <w:t>Место учебного курса</w:t>
      </w:r>
      <w:r w:rsidRPr="00653A14">
        <w:rPr>
          <w:rFonts w:ascii="Times New Roman" w:hAnsi="Times New Roman"/>
          <w:sz w:val="24"/>
          <w:szCs w:val="24"/>
        </w:rPr>
        <w:t>: по учебному плану МБОУ</w:t>
      </w:r>
      <w:r>
        <w:rPr>
          <w:rFonts w:ascii="Times New Roman" w:hAnsi="Times New Roman"/>
          <w:sz w:val="24"/>
          <w:szCs w:val="24"/>
        </w:rPr>
        <w:t xml:space="preserve"> «Табар- ЧеркийскаяСОШ» на 2022</w:t>
      </w:r>
      <w:r w:rsidRPr="00653A14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3</w:t>
      </w:r>
      <w:r w:rsidRPr="00653A14">
        <w:rPr>
          <w:rFonts w:ascii="Times New Roman" w:hAnsi="Times New Roman"/>
          <w:sz w:val="24"/>
          <w:szCs w:val="24"/>
        </w:rPr>
        <w:t xml:space="preserve">  учебный год на изучение </w:t>
      </w:r>
      <w:r w:rsidRPr="00653A14">
        <w:rPr>
          <w:rFonts w:ascii="Times New Roman" w:hAnsi="Times New Roman"/>
          <w:i/>
          <w:sz w:val="24"/>
          <w:szCs w:val="24"/>
        </w:rPr>
        <w:t>«</w:t>
      </w:r>
      <w:r>
        <w:rPr>
          <w:rFonts w:ascii="Times New Roman" w:hAnsi="Times New Roman"/>
          <w:i/>
          <w:sz w:val="24"/>
          <w:szCs w:val="24"/>
        </w:rPr>
        <w:t>Истории</w:t>
      </w:r>
      <w:r w:rsidRPr="00653A14">
        <w:rPr>
          <w:rFonts w:ascii="Times New Roman" w:hAnsi="Times New Roman"/>
          <w:sz w:val="24"/>
          <w:szCs w:val="24"/>
        </w:rPr>
        <w:t xml:space="preserve">»   в  </w:t>
      </w:r>
      <w:r>
        <w:rPr>
          <w:rFonts w:ascii="Times New Roman" w:hAnsi="Times New Roman"/>
          <w:sz w:val="24"/>
          <w:szCs w:val="24"/>
        </w:rPr>
        <w:t>6</w:t>
      </w:r>
      <w:r w:rsidRPr="00653A14">
        <w:rPr>
          <w:rFonts w:ascii="Times New Roman" w:hAnsi="Times New Roman"/>
          <w:sz w:val="24"/>
          <w:szCs w:val="24"/>
        </w:rPr>
        <w:t xml:space="preserve">  классе отводится    </w:t>
      </w:r>
      <w:r>
        <w:rPr>
          <w:rFonts w:ascii="Times New Roman" w:hAnsi="Times New Roman"/>
          <w:sz w:val="24"/>
          <w:szCs w:val="24"/>
        </w:rPr>
        <w:t xml:space="preserve">2 </w:t>
      </w:r>
      <w:r w:rsidRPr="00653A14">
        <w:rPr>
          <w:rFonts w:ascii="Times New Roman" w:hAnsi="Times New Roman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а</w:t>
      </w:r>
      <w:r w:rsidRPr="00653A14">
        <w:rPr>
          <w:rFonts w:ascii="Times New Roman" w:hAnsi="Times New Roman"/>
          <w:sz w:val="24"/>
          <w:szCs w:val="24"/>
        </w:rPr>
        <w:t xml:space="preserve">  в неделю.   Рабочая программа рассчитана на 35 недель.</w:t>
      </w:r>
    </w:p>
    <w:p w:rsidR="00820BC0" w:rsidRPr="007A2D78" w:rsidRDefault="00820BC0" w:rsidP="00641D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2D78">
        <w:rPr>
          <w:rFonts w:ascii="Times New Roman" w:hAnsi="Times New Roman"/>
          <w:sz w:val="24"/>
          <w:szCs w:val="24"/>
        </w:rPr>
        <w:t xml:space="preserve">В 6-9 классах единый предмет «История» представлен курсами «Всеобщая история», «История России» и «История Татарстана и татарского народа». Учебный материал курсов всеобщей истории и истории России изучается отдельным модулем каждый. Учебный материал курсов по истории России и истории Татарстана и татарского народа изучается интегрировано по принципу синхронности. </w:t>
      </w:r>
    </w:p>
    <w:p w:rsidR="00820BC0" w:rsidRDefault="00820BC0" w:rsidP="00641DB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20BC0" w:rsidRPr="000F760C" w:rsidRDefault="00820BC0" w:rsidP="00641DB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840C2">
        <w:rPr>
          <w:rFonts w:ascii="Times New Roman" w:hAnsi="Times New Roman"/>
          <w:b/>
          <w:bCs/>
          <w:sz w:val="24"/>
          <w:szCs w:val="24"/>
        </w:rPr>
        <w:t>2. Планируемые результаты изучения учебного предмета</w:t>
      </w:r>
    </w:p>
    <w:p w:rsidR="00820BC0" w:rsidRDefault="00820BC0" w:rsidP="00641D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338B7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820BC0" w:rsidRPr="00D85049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820BC0" w:rsidRPr="00D85049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820BC0" w:rsidRPr="00D85049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</w:t>
      </w:r>
      <w:r w:rsidRPr="00D85049">
        <w:rPr>
          <w:rFonts w:ascii="Times New Roman" w:hAnsi="Times New Roman"/>
          <w:sz w:val="24"/>
          <w:szCs w:val="24"/>
        </w:rPr>
        <w:lastRenderedPageBreak/>
        <w:t>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820BC0" w:rsidRPr="00D85049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820BC0" w:rsidRPr="00D85049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</w:r>
    </w:p>
    <w:p w:rsidR="00820BC0" w:rsidRPr="00D85049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820BC0" w:rsidRPr="00D85049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820BC0" w:rsidRPr="00D85049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820BC0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820BC0" w:rsidRPr="00780C24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10.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820BC0" w:rsidRPr="00780C24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 xml:space="preserve">11.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</w:t>
      </w:r>
      <w:r w:rsidRPr="00780C24">
        <w:rPr>
          <w:rFonts w:ascii="Times New Roman" w:hAnsi="Times New Roman"/>
          <w:sz w:val="24"/>
          <w:szCs w:val="24"/>
        </w:rPr>
        <w:lastRenderedPageBreak/>
        <w:t>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820BC0" w:rsidRPr="00780C24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12. 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820BC0" w:rsidRPr="00780C24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13.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820BC0" w:rsidRPr="00780C24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14. 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820BC0" w:rsidRPr="00780C24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15. 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20BC0" w:rsidRPr="00780C24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16. 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820BC0" w:rsidRPr="00780C24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17. 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820BC0" w:rsidRPr="00780C24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18. 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820BC0" w:rsidRPr="00780C24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19.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20BC0" w:rsidRPr="00D85049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20.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820BC0" w:rsidRDefault="00820BC0" w:rsidP="00820B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b/>
          <w:sz w:val="24"/>
          <w:szCs w:val="24"/>
        </w:rPr>
        <w:t>Метапредметные результаты</w:t>
      </w:r>
      <w:r w:rsidRPr="00BD158B">
        <w:rPr>
          <w:rFonts w:ascii="Times New Roman" w:hAnsi="Times New Roman"/>
          <w:sz w:val="24"/>
          <w:szCs w:val="24"/>
        </w:rPr>
        <w:t xml:space="preserve"> включают освоенные обучающимися межпредметные понятия и универсальные учебные действия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Межпредметные понятия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Условием формирования межпредметных понятий, таких как «система», «факт», «закономерность», «феномен», «анализ», «синтез» «функция», «материал», «процесс»,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в средстве познания мира и себя в этом мире, гармонизации отношений человека и общества, создания образа «потребного будущего».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 xml:space="preserve"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</w:t>
      </w:r>
      <w:r w:rsidRPr="00BD158B">
        <w:rPr>
          <w:rFonts w:ascii="Times New Roman" w:hAnsi="Times New Roman"/>
          <w:sz w:val="24"/>
          <w:szCs w:val="24"/>
        </w:rPr>
        <w:lastRenderedPageBreak/>
        <w:t>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820BC0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заполнять и/или дополнять таблицы, схемы, диаграммы, тексты.</w:t>
      </w:r>
    </w:p>
    <w:p w:rsidR="00820BC0" w:rsidRPr="00BD158B" w:rsidRDefault="00820BC0" w:rsidP="00820BC0">
      <w:pPr>
        <w:pStyle w:val="a5"/>
        <w:numPr>
          <w:ilvl w:val="0"/>
          <w:numId w:val="1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820BC0" w:rsidRPr="00BD158B" w:rsidRDefault="00820BC0" w:rsidP="00820BC0">
      <w:pPr>
        <w:pStyle w:val="a5"/>
        <w:numPr>
          <w:ilvl w:val="0"/>
          <w:numId w:val="1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20BC0" w:rsidRPr="00BD158B" w:rsidRDefault="00820BC0" w:rsidP="00820BC0">
      <w:pPr>
        <w:pStyle w:val="a5"/>
        <w:numPr>
          <w:ilvl w:val="0"/>
          <w:numId w:val="1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20BC0" w:rsidRPr="00BD158B" w:rsidRDefault="00820BC0" w:rsidP="00820BC0">
      <w:pPr>
        <w:pStyle w:val="a5"/>
        <w:numPr>
          <w:ilvl w:val="0"/>
          <w:numId w:val="1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820BC0" w:rsidRPr="00BD158B" w:rsidRDefault="00820BC0" w:rsidP="00820BC0">
      <w:pPr>
        <w:pStyle w:val="a5"/>
        <w:numPr>
          <w:ilvl w:val="0"/>
          <w:numId w:val="1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20BC0" w:rsidRPr="00BD158B" w:rsidRDefault="00820BC0" w:rsidP="00820BC0">
      <w:pPr>
        <w:pStyle w:val="a5"/>
        <w:numPr>
          <w:ilvl w:val="0"/>
          <w:numId w:val="1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820BC0" w:rsidRPr="00BD158B" w:rsidRDefault="00820BC0" w:rsidP="00820BC0">
      <w:pPr>
        <w:pStyle w:val="a5"/>
        <w:numPr>
          <w:ilvl w:val="0"/>
          <w:numId w:val="1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820BC0" w:rsidRPr="00BD158B" w:rsidRDefault="00820BC0" w:rsidP="00820BC0">
      <w:pPr>
        <w:pStyle w:val="a5"/>
        <w:numPr>
          <w:ilvl w:val="0"/>
          <w:numId w:val="1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смысловое чтение;</w:t>
      </w:r>
    </w:p>
    <w:p w:rsidR="00820BC0" w:rsidRPr="00BD158B" w:rsidRDefault="00820BC0" w:rsidP="00820BC0">
      <w:pPr>
        <w:pStyle w:val="a5"/>
        <w:numPr>
          <w:ilvl w:val="0"/>
          <w:numId w:val="1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820BC0" w:rsidRPr="00BD158B" w:rsidRDefault="00820BC0" w:rsidP="00820BC0">
      <w:pPr>
        <w:pStyle w:val="a5"/>
        <w:numPr>
          <w:ilvl w:val="0"/>
          <w:numId w:val="1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820BC0" w:rsidRPr="00BD158B" w:rsidRDefault="00820BC0" w:rsidP="00820BC0">
      <w:pPr>
        <w:pStyle w:val="a5"/>
        <w:numPr>
          <w:ilvl w:val="0"/>
          <w:numId w:val="1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- ИКТ компетенции); развитие мотивации к овладению культурой активного пользования словарями и другими поисковыми системами;</w:t>
      </w:r>
    </w:p>
    <w:p w:rsidR="00820BC0" w:rsidRPr="00BD158B" w:rsidRDefault="00820BC0" w:rsidP="00820BC0">
      <w:pPr>
        <w:pStyle w:val="a5"/>
        <w:numPr>
          <w:ilvl w:val="0"/>
          <w:numId w:val="1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В ходе изучения всех учебных предметов обучающиеся приобретут опыт проектной деятельности, способствующей воспитанию самостоятельности, инициативности, ответственности, повышению мотивации и эффективности учебной деятельности. В процессе реализации исходного замысла на практическом уровне овладеют умением выбирать адекватные задаче средства, принимать решения, в том числе в ситуациях неопределенности. Они получат возможность развить способности к разработке нескольких вариантов решений, к поиску нестандартных решений, анализу результатов поиска и выбору наиболее приемлемого решения.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используемых методов работы и образовательных технологий.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:rsidR="00820BC0" w:rsidRPr="00E97A58" w:rsidRDefault="00820BC0" w:rsidP="00820B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7A58"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1.</w:t>
      </w:r>
      <w:r w:rsidRPr="00BD158B">
        <w:rPr>
          <w:rFonts w:ascii="Times New Roman" w:hAnsi="Times New Roman"/>
          <w:sz w:val="24"/>
          <w:szCs w:val="24"/>
        </w:rPr>
        <w:tab/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существующие и планировать будущие образовательные результаты;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совместно с педагогом критерии оценки планируемых образовательных результатов;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идентифицировать препятствия, возникающие при достижении собственных запланированных образовательных результатов;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обосновывать выбранные подходы и средства, используемые для достижения образовательных результатов.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2.</w:t>
      </w:r>
      <w:r w:rsidRPr="00BD158B">
        <w:rPr>
          <w:rFonts w:ascii="Times New Roman" w:hAnsi="Times New Roman"/>
          <w:sz w:val="24"/>
          <w:szCs w:val="24"/>
        </w:rPr>
        <w:tab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обосновывать и осуществлять выбор наиболее эффективных способов решения учебных и познавательных задач;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определять/находить, в том числе из предложенных вариантов, условия для выполнения учебной и познавательной задачи;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выбирать из предложенных вариантов и самостоятельно искать средства/ресурсы для решения задачи/достижения цели;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составлять план решения проблемы (описывать жизненный цикл выполнения проекта, алгоритм проведения исследования);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описывать свой опыт, оформляя его для передачи другим людям в виде алгоритма решения практических задач;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планировать и корректировать свою индивидуальную образовательную траекторию.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3.</w:t>
      </w:r>
      <w:r w:rsidRPr="00BD158B">
        <w:rPr>
          <w:rFonts w:ascii="Times New Roman" w:hAnsi="Times New Roman"/>
          <w:sz w:val="24"/>
          <w:szCs w:val="24"/>
        </w:rPr>
        <w:tab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различать результаты и способы действий при достижении результатов;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оценивать свою деятельность, анализируя и аргументируя причины достижения или отсутствия планируемого результата;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находить необходимые и достаточные средства для выполнения учебных действий в изменяющейся ситуации;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соотносить свои действия с целью обучения.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4.</w:t>
      </w:r>
      <w:r w:rsidRPr="00BD158B">
        <w:rPr>
          <w:rFonts w:ascii="Times New Roman" w:hAnsi="Times New Roman"/>
          <w:sz w:val="24"/>
          <w:szCs w:val="24"/>
        </w:rPr>
        <w:tab/>
        <w:t>Умение оценивать правильность выполнения учебной задачи, собственные возможности ее решения. Обучающийся сможет: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критерии правильности (корректности) выполнения учебной задачи;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и обосновывать применение соответствующего инструментария для выполнения учебной задачи;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свободно пользоваться выработанными критериями оценки и самооценки, исходя из цели и имеющихся средств;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 xml:space="preserve">фиксировать и анализировать динамику собственных образовательных результатов. 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5.</w:t>
      </w:r>
      <w:r w:rsidRPr="00BD158B">
        <w:rPr>
          <w:rFonts w:ascii="Times New Roman" w:hAnsi="Times New Roman"/>
          <w:sz w:val="24"/>
          <w:szCs w:val="24"/>
        </w:rPr>
        <w:tab/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неуспешности/неэффективности, находить способы выхода из критической ситуации;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принимать решение в учебной ситуации и оценивать возможные последствия принятого решения;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демонстрировать приемы регуляции собственных психофизиологических/эмоциональных состояний.</w:t>
      </w:r>
    </w:p>
    <w:p w:rsidR="00820BC0" w:rsidRPr="00E97A58" w:rsidRDefault="00820BC0" w:rsidP="00820B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7A58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6.</w:t>
      </w:r>
      <w:r w:rsidRPr="00BD158B">
        <w:rPr>
          <w:rFonts w:ascii="Times New Roman" w:hAnsi="Times New Roman"/>
          <w:sz w:val="24"/>
          <w:szCs w:val="24"/>
        </w:rPr>
        <w:tab/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подбирать слова, соподчиненные ключевому слову, определяющие его признаки и свойства;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выстраивать логическую цепочку, состоящую из ключевого слова и соподчиненных ему слов;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общий признак или отличие двух или нескольких предметов или явлений и объяснять их сходство или отличия;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различать/выделять явление из общего ряда других явлений;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рассуждение от общих закономерностей к частным явлениям и от частных явлений к общим закономерностям;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рассуждение на основе сравнения предметов и явлений, выделяя при этом их общие признаки и различия;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излагать полученную информацию, интерпретируя ее в контексте решаемой задачи;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объяснять явления, процессы, связи и отношения, выявляемые в ходе познавательной и исследовательской деятельности;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выявлять и называть причины события, явления, самостоятельно осуществляя причинно-следственный анализ;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7.</w:t>
      </w:r>
      <w:r w:rsidRPr="00BD158B">
        <w:rPr>
          <w:rFonts w:ascii="Times New Roman" w:hAnsi="Times New Roman"/>
          <w:sz w:val="24"/>
          <w:szCs w:val="24"/>
        </w:rPr>
        <w:tab/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обозначать символом и знаком предмет и/или явление;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абстрактный или реальный образ предмета и/или явления;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модель/схему на основе условий задачи и/или способа ее решения;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переводить сложную по составу (многоаспектную) информацию из графического или формализованного (символьного) представления в текстовое и наоборот;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доказательство: прямое, косвенное, от противного;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анализировать/рефлексировать опыт разработки и реализации учебного проекта, исследования (теоретического, эмпирического) с точки зрения решения проблемной ситуации, достижения поставленной цели и/или на основе заданных критериев оценки продукта/результата.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8.</w:t>
      </w:r>
      <w:r w:rsidRPr="00BD158B">
        <w:rPr>
          <w:rFonts w:ascii="Times New Roman" w:hAnsi="Times New Roman"/>
          <w:sz w:val="24"/>
          <w:szCs w:val="24"/>
        </w:rPr>
        <w:tab/>
        <w:t>Смысловое чтение. Обучающийся сможет: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находить в тексте требуемую информацию (в соответствии с целями своей деятельности);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ориентироваться в содержании текста, понимать целостный смысл текста, структурировать текст;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устанавливать взаимосвязь описанных в тексте событий, явлений, процессов;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резюмировать главную идею текста;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критически оценивать содержание и форму текста.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9.</w:t>
      </w:r>
      <w:r w:rsidRPr="00BD158B">
        <w:rPr>
          <w:rFonts w:ascii="Times New Roman" w:hAnsi="Times New Roman"/>
          <w:sz w:val="24"/>
          <w:szCs w:val="24"/>
        </w:rPr>
        <w:tab/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свое отношение к окружающей среде, к собственной среде обитания;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влияние экологических факторов на среду обитания живых организмов;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проводить причинный и вероятностный анализ различных экологических ситуаций;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прогнозировать изменения ситуации при смене действия одного фактора на другой фактор;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распространять экологические знания и участвовать в практических мероприятиях по защите окружающей среды.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10.</w:t>
      </w:r>
      <w:r w:rsidRPr="00BD158B">
        <w:rPr>
          <w:rFonts w:ascii="Times New Roman" w:hAnsi="Times New Roman"/>
          <w:sz w:val="24"/>
          <w:szCs w:val="24"/>
        </w:rPr>
        <w:tab/>
        <w:t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необходимые ключевые поисковые слова и формировать корректные поисковые запросы;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осуществлять взаимодействие с электронными поисковыми системами, базами знаний, справочниками;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формировать множественную выборку из различных источников информации для объективизации результатов поиска;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соотносить полученные результаты поиска с задачами и целями своей деятельности.</w:t>
      </w:r>
    </w:p>
    <w:p w:rsidR="00820BC0" w:rsidRPr="00E97A58" w:rsidRDefault="00820BC0" w:rsidP="00820B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7A58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11.</w:t>
      </w:r>
      <w:r w:rsidRPr="00BD158B">
        <w:rPr>
          <w:rFonts w:ascii="Times New Roman" w:hAnsi="Times New Roman"/>
          <w:sz w:val="24"/>
          <w:szCs w:val="24"/>
        </w:rPr>
        <w:tab/>
        <w:t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возможные роли в совместной деятельности;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играть определенную роль в совместной деятельности;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позитивные отношения в процессе учебной и познавательной деятельности;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критически относиться к собственному мнению, уметь признавать ошибочность своего мнения (если оно ошибочно) и корректировать его;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предлагать альтернативное решение в конфликтной ситуации;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общую точку зрения в дискуссии;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договариваться о правилах и вопросах для обсуждения в соответствии с поставленной перед группой задачей;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организовывать эффективное взаимодействие в группе (определять общие цели, распределять роли, договариваться друг с другом и т. д.);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12.</w:t>
      </w:r>
      <w:r w:rsidRPr="00BD158B">
        <w:rPr>
          <w:rFonts w:ascii="Times New Roman" w:hAnsi="Times New Roman"/>
          <w:sz w:val="24"/>
          <w:szCs w:val="24"/>
        </w:rPr>
        <w:tab/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задачу коммуникации и в соответствии с ней отбирать и использовать речевые средства;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представлять в устной или письменной форме развернутый план собственной деятельности;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соблюдать нормы публичной речи, регламент в монологе и дискуссии в соответствии с коммуникативной задачей;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высказывать и обосновывать мнение (суждение) и запрашивать мнение партнера в рамках диалога;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принимать решение в ходе диалога и согласовывать его с собеседником;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письменные тексты различных типов с использованием необходимых речевых средств;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средства логической связи для выделения смысловых блоков своего выступления;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вербальные и невербальные средства в соответствии с коммуникативной задачей;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оценивать эффективность коммуникации после ее завершения.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13.</w:t>
      </w:r>
      <w:r w:rsidRPr="00BD158B">
        <w:rPr>
          <w:rFonts w:ascii="Times New Roman" w:hAnsi="Times New Roman"/>
          <w:sz w:val="24"/>
          <w:szCs w:val="24"/>
        </w:rPr>
        <w:tab/>
        <w:t>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для передачи своих мыслей естественные и формальные языки в соответствии с условиями коммуникации;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оперировать данными при решении задачи;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информацию с учетом этических и правовых норм;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</w:p>
    <w:p w:rsidR="00820BC0" w:rsidRPr="00BD158B" w:rsidRDefault="00820BC0" w:rsidP="00820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 </w:t>
      </w:r>
    </w:p>
    <w:p w:rsidR="00820BC0" w:rsidRPr="003840C2" w:rsidRDefault="00820BC0" w:rsidP="00820B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4F8B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3840C2">
        <w:rPr>
          <w:rFonts w:ascii="Times New Roman" w:hAnsi="Times New Roman"/>
          <w:sz w:val="24"/>
          <w:szCs w:val="24"/>
        </w:rPr>
        <w:t xml:space="preserve"> освоения курса истории на уровне основного общего образования предполагают, что у учащегося сформированы:</w:t>
      </w:r>
    </w:p>
    <w:p w:rsidR="00820BC0" w:rsidRPr="003840C2" w:rsidRDefault="00820BC0" w:rsidP="0082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0C2">
        <w:rPr>
          <w:rFonts w:ascii="Times New Roman" w:hAnsi="Times New Roman"/>
          <w:sz w:val="24"/>
          <w:szCs w:val="24"/>
        </w:rPr>
        <w:t>• 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820BC0" w:rsidRPr="003840C2" w:rsidRDefault="00820BC0" w:rsidP="0082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0C2">
        <w:rPr>
          <w:rFonts w:ascii="Times New Roman" w:hAnsi="Times New Roman"/>
          <w:sz w:val="24"/>
          <w:szCs w:val="24"/>
        </w:rPr>
        <w:t>• 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820BC0" w:rsidRPr="003840C2" w:rsidRDefault="00820BC0" w:rsidP="0082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0C2">
        <w:rPr>
          <w:rFonts w:ascii="Times New Roman" w:hAnsi="Times New Roman"/>
          <w:sz w:val="24"/>
          <w:szCs w:val="24"/>
        </w:rPr>
        <w:t>•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820BC0" w:rsidRPr="003840C2" w:rsidRDefault="00820BC0" w:rsidP="0082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0C2">
        <w:rPr>
          <w:rFonts w:ascii="Times New Roman" w:hAnsi="Times New Roman"/>
          <w:sz w:val="24"/>
          <w:szCs w:val="24"/>
        </w:rPr>
        <w:t>• способность применять исторические знания для осмысления общественных событий и явлений прошлого и современности;</w:t>
      </w:r>
    </w:p>
    <w:p w:rsidR="00820BC0" w:rsidRPr="003840C2" w:rsidRDefault="00820BC0" w:rsidP="0082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0C2">
        <w:rPr>
          <w:rFonts w:ascii="Times New Roman" w:hAnsi="Times New Roman"/>
          <w:sz w:val="24"/>
          <w:szCs w:val="24"/>
        </w:rPr>
        <w:lastRenderedPageBreak/>
        <w:t>• 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820BC0" w:rsidRPr="003840C2" w:rsidRDefault="00820BC0" w:rsidP="0082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0C2">
        <w:rPr>
          <w:rFonts w:ascii="Times New Roman" w:hAnsi="Times New Roman"/>
          <w:sz w:val="24"/>
          <w:szCs w:val="24"/>
        </w:rPr>
        <w:t>• 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820BC0" w:rsidRDefault="00820BC0" w:rsidP="0082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0C2">
        <w:rPr>
          <w:rFonts w:ascii="Times New Roman" w:hAnsi="Times New Roman"/>
          <w:sz w:val="24"/>
          <w:szCs w:val="24"/>
        </w:rPr>
        <w:t>• 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820BC0" w:rsidRPr="00C076C4" w:rsidRDefault="00820BC0" w:rsidP="00820BC0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076C4">
        <w:rPr>
          <w:rFonts w:ascii="Times New Roman" w:hAnsi="Times New Roman"/>
          <w:sz w:val="24"/>
          <w:szCs w:val="24"/>
        </w:rPr>
        <w:t>формирование основ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820BC0" w:rsidRPr="00C076C4" w:rsidRDefault="00820BC0" w:rsidP="00820BC0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076C4">
        <w:rPr>
          <w:rFonts w:ascii="Times New Roman" w:hAnsi="Times New Roman"/>
          <w:sz w:val="24"/>
          <w:szCs w:val="24"/>
        </w:rPr>
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</w:t>
      </w:r>
    </w:p>
    <w:p w:rsidR="00820BC0" w:rsidRPr="00C076C4" w:rsidRDefault="00820BC0" w:rsidP="00820BC0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076C4">
        <w:rPr>
          <w:rFonts w:ascii="Times New Roman" w:hAnsi="Times New Roman"/>
          <w:sz w:val="24"/>
          <w:szCs w:val="24"/>
        </w:rPr>
        <w:t>формирование умений применения исторических знаний для осмысления сущности современных общественных явлений, жизни в современном поликультурном, полиэтничном и многоконфессиональном мире;</w:t>
      </w:r>
    </w:p>
    <w:p w:rsidR="00820BC0" w:rsidRPr="00C076C4" w:rsidRDefault="00820BC0" w:rsidP="00820BC0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076C4">
        <w:rPr>
          <w:rFonts w:ascii="Times New Roman" w:hAnsi="Times New Roman"/>
          <w:sz w:val="24"/>
          <w:szCs w:val="24"/>
        </w:rPr>
        <w:t>формирование важнейших культурно-исторических ориентиров для гражданской, этнонациональной,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820BC0" w:rsidRPr="00C076C4" w:rsidRDefault="00820BC0" w:rsidP="00820BC0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076C4">
        <w:rPr>
          <w:rFonts w:ascii="Times New Roman" w:hAnsi="Times New Roman"/>
          <w:sz w:val="24"/>
          <w:szCs w:val="24"/>
        </w:rPr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820BC0" w:rsidRPr="00C076C4" w:rsidRDefault="00820BC0" w:rsidP="00820BC0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076C4">
        <w:rPr>
          <w:rFonts w:ascii="Times New Roman" w:hAnsi="Times New Roman"/>
          <w:sz w:val="24"/>
          <w:szCs w:val="24"/>
        </w:rPr>
        <w:t>воспитание уважения к историческому наследию народов России; восприятие традиций исторического диалога, сложившихся в поликультурном, полиэтничном и многоконфессиональном Российском государстве.</w:t>
      </w:r>
    </w:p>
    <w:p w:rsidR="00820BC0" w:rsidRPr="003840C2" w:rsidRDefault="00820BC0" w:rsidP="00820BC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310B3D" w:rsidRPr="00310B3D" w:rsidRDefault="00310B3D" w:rsidP="00310B3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10B3D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310B3D" w:rsidRPr="00310B3D" w:rsidRDefault="00310B3D" w:rsidP="00310B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0B3D">
        <w:rPr>
          <w:rFonts w:ascii="Times New Roman" w:hAnsi="Times New Roman"/>
          <w:sz w:val="24"/>
          <w:szCs w:val="24"/>
        </w:rPr>
        <w:t>• 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310B3D" w:rsidRPr="00310B3D" w:rsidRDefault="00310B3D" w:rsidP="00310B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0B3D">
        <w:rPr>
          <w:rFonts w:ascii="Times New Roman" w:hAnsi="Times New Roman"/>
          <w:sz w:val="24"/>
          <w:szCs w:val="24"/>
        </w:rPr>
        <w:t>• 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др.;</w:t>
      </w:r>
    </w:p>
    <w:p w:rsidR="00310B3D" w:rsidRPr="00310B3D" w:rsidRDefault="00310B3D" w:rsidP="00310B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0B3D">
        <w:rPr>
          <w:rFonts w:ascii="Times New Roman" w:hAnsi="Times New Roman"/>
          <w:sz w:val="24"/>
          <w:szCs w:val="24"/>
        </w:rPr>
        <w:t>• проводить поиск информации в исторических текстах, материальных исторических памятниках Средневековья;</w:t>
      </w:r>
    </w:p>
    <w:p w:rsidR="00310B3D" w:rsidRPr="00310B3D" w:rsidRDefault="00310B3D" w:rsidP="00310B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0B3D">
        <w:rPr>
          <w:rFonts w:ascii="Times New Roman" w:hAnsi="Times New Roman"/>
          <w:sz w:val="24"/>
          <w:szCs w:val="24"/>
        </w:rPr>
        <w:t>• 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310B3D" w:rsidRPr="00310B3D" w:rsidRDefault="00310B3D" w:rsidP="00310B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0B3D">
        <w:rPr>
          <w:rFonts w:ascii="Times New Roman" w:hAnsi="Times New Roman"/>
          <w:sz w:val="24"/>
          <w:szCs w:val="24"/>
        </w:rPr>
        <w:t>• раскрывать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310B3D" w:rsidRPr="00310B3D" w:rsidRDefault="00310B3D" w:rsidP="00310B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0B3D">
        <w:rPr>
          <w:rFonts w:ascii="Times New Roman" w:hAnsi="Times New Roman"/>
          <w:sz w:val="24"/>
          <w:szCs w:val="24"/>
        </w:rPr>
        <w:t>• объяснять причины и следствия ключевых событий отечественной и всеобщей истории Средних веков;</w:t>
      </w:r>
    </w:p>
    <w:p w:rsidR="00310B3D" w:rsidRPr="00310B3D" w:rsidRDefault="00310B3D" w:rsidP="00310B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0B3D">
        <w:rPr>
          <w:rFonts w:ascii="Times New Roman" w:hAnsi="Times New Roman"/>
          <w:sz w:val="24"/>
          <w:szCs w:val="24"/>
        </w:rPr>
        <w:t>• 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310B3D" w:rsidRPr="00310B3D" w:rsidRDefault="00310B3D" w:rsidP="00310B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0B3D">
        <w:rPr>
          <w:rFonts w:ascii="Times New Roman" w:hAnsi="Times New Roman"/>
          <w:sz w:val="24"/>
          <w:szCs w:val="24"/>
        </w:rPr>
        <w:t>• давать оценку событиям и личностям отечественной и всеобщей истории Средних веков.</w:t>
      </w:r>
    </w:p>
    <w:p w:rsidR="00641DB7" w:rsidRDefault="00641DB7" w:rsidP="00310B3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10B3D" w:rsidRPr="00310B3D" w:rsidRDefault="00310B3D" w:rsidP="00310B3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10B3D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310B3D" w:rsidRPr="00310B3D" w:rsidRDefault="00310B3D" w:rsidP="00310B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0B3D">
        <w:rPr>
          <w:rFonts w:ascii="Times New Roman" w:hAnsi="Times New Roman"/>
          <w:sz w:val="24"/>
          <w:szCs w:val="24"/>
        </w:rPr>
        <w:t>• давать сопоставительную характеристику политического устройства государств Средневековья (Русь, Запад, Восток);</w:t>
      </w:r>
    </w:p>
    <w:p w:rsidR="00310B3D" w:rsidRPr="00310B3D" w:rsidRDefault="00310B3D" w:rsidP="00310B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0B3D">
        <w:rPr>
          <w:rFonts w:ascii="Times New Roman" w:hAnsi="Times New Roman"/>
          <w:sz w:val="24"/>
          <w:szCs w:val="24"/>
        </w:rPr>
        <w:lastRenderedPageBreak/>
        <w:t>• сравнивать свидетельства различных исторических источников, выявляя в них общее и различия;</w:t>
      </w:r>
    </w:p>
    <w:p w:rsidR="00310B3D" w:rsidRDefault="00310B3D" w:rsidP="00310B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0B3D">
        <w:rPr>
          <w:rFonts w:ascii="Times New Roman" w:hAnsi="Times New Roman"/>
          <w:sz w:val="24"/>
          <w:szCs w:val="24"/>
        </w:rPr>
        <w:t>• 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310B3D" w:rsidRDefault="00310B3D" w:rsidP="00CE32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A76268" w:rsidRPr="00C179B3" w:rsidRDefault="00A76268" w:rsidP="00CE32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</w:rPr>
      </w:pPr>
      <w:r w:rsidRPr="00C179B3">
        <w:rPr>
          <w:rFonts w:ascii="Times New Roman" w:hAnsi="Times New Roman"/>
          <w:b/>
          <w:bCs/>
          <w:sz w:val="28"/>
          <w:szCs w:val="24"/>
        </w:rPr>
        <w:t>Содержание учебного предмета</w:t>
      </w:r>
    </w:p>
    <w:p w:rsidR="00A76268" w:rsidRPr="006C0446" w:rsidRDefault="00A76268" w:rsidP="00194E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C0446">
        <w:rPr>
          <w:rFonts w:ascii="Times New Roman" w:hAnsi="Times New Roman"/>
          <w:b/>
          <w:color w:val="000000"/>
          <w:sz w:val="24"/>
          <w:szCs w:val="24"/>
        </w:rPr>
        <w:t>История средних веков</w:t>
      </w:r>
    </w:p>
    <w:p w:rsidR="00A76268" w:rsidRPr="006C0446" w:rsidRDefault="00A76268" w:rsidP="00194E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>Средние века: понятие и хронологические рамки.</w:t>
      </w:r>
    </w:p>
    <w:p w:rsidR="00A76268" w:rsidRPr="006C0446" w:rsidRDefault="00A76268" w:rsidP="00194E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b/>
          <w:bCs/>
          <w:color w:val="000000"/>
          <w:sz w:val="24"/>
          <w:szCs w:val="24"/>
        </w:rPr>
        <w:t>Раннее Средневековье</w:t>
      </w:r>
    </w:p>
    <w:p w:rsidR="00A76268" w:rsidRPr="006C0446" w:rsidRDefault="00A76268" w:rsidP="00194E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>Начало Средневековья. Великое переселение народов. Образование варварских королевств.</w:t>
      </w:r>
    </w:p>
    <w:p w:rsidR="00A76268" w:rsidRPr="006C0446" w:rsidRDefault="00A76268" w:rsidP="00194E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 xml:space="preserve">Народы Европы в раннее Средневековье. Франки: расселение, занятия, общественное устройство. </w:t>
      </w:r>
      <w:r w:rsidRPr="006C0446">
        <w:rPr>
          <w:rFonts w:ascii="Times New Roman" w:hAnsi="Times New Roman"/>
          <w:i/>
          <w:color w:val="000000"/>
          <w:sz w:val="24"/>
          <w:szCs w:val="24"/>
        </w:rPr>
        <w:t>Законы франков; «Салическая правда».</w:t>
      </w:r>
      <w:r w:rsidRPr="006C0446">
        <w:rPr>
          <w:rFonts w:ascii="Times New Roman" w:hAnsi="Times New Roman"/>
          <w:color w:val="000000"/>
          <w:sz w:val="24"/>
          <w:szCs w:val="24"/>
        </w:rPr>
        <w:t xml:space="preserve">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A76268" w:rsidRPr="006C0446" w:rsidRDefault="00A76268" w:rsidP="00194E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>Византийская империя в IV—XI 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A76268" w:rsidRPr="006C0446" w:rsidRDefault="00A76268" w:rsidP="00194E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>Арабы в VI—ХI 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A76268" w:rsidRPr="006C0446" w:rsidRDefault="00A76268" w:rsidP="00194E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b/>
          <w:bCs/>
          <w:color w:val="000000"/>
          <w:sz w:val="24"/>
          <w:szCs w:val="24"/>
        </w:rPr>
        <w:t>Зрелое Средневековье</w:t>
      </w:r>
    </w:p>
    <w:p w:rsidR="00A76268" w:rsidRPr="006C0446" w:rsidRDefault="00A76268" w:rsidP="00194E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A76268" w:rsidRPr="006C0446" w:rsidRDefault="00A76268" w:rsidP="00194E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>Крестьянство: феодальная зависимость, повинности, условия жизни. Крестьянская община.</w:t>
      </w:r>
    </w:p>
    <w:p w:rsidR="00A76268" w:rsidRPr="006C0446" w:rsidRDefault="00A76268" w:rsidP="00194E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A76268" w:rsidRPr="006C0446" w:rsidRDefault="00A76268" w:rsidP="00194E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 xml:space="preserve"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</w:t>
      </w:r>
      <w:r w:rsidRPr="006C0446">
        <w:rPr>
          <w:rFonts w:ascii="Times New Roman" w:hAnsi="Times New Roman"/>
          <w:i/>
          <w:color w:val="000000"/>
          <w:sz w:val="24"/>
          <w:szCs w:val="24"/>
        </w:rPr>
        <w:t>Ереси: причины возникновения и распространения. Преследование еретиков.</w:t>
      </w:r>
    </w:p>
    <w:p w:rsidR="00A76268" w:rsidRPr="006C0446" w:rsidRDefault="00A76268" w:rsidP="00194E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 xml:space="preserve">Государства Европы в XII—ХV 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 д’Арк. Германские государства в XII—XV вв. Реконкиста и образование централизованных государств на Пиренейском полуострове. Итальянские республики в XII—XV вв. Экономическое и социальное развитие европейских стран. Обострение социальных противоречий в XIV в. </w:t>
      </w:r>
      <w:r w:rsidRPr="006C0446">
        <w:rPr>
          <w:rFonts w:ascii="Times New Roman" w:hAnsi="Times New Roman"/>
          <w:i/>
          <w:color w:val="000000"/>
          <w:sz w:val="24"/>
          <w:szCs w:val="24"/>
        </w:rPr>
        <w:t>(Жакерия, восстание УотаТайлера).</w:t>
      </w:r>
      <w:r w:rsidRPr="006C0446">
        <w:rPr>
          <w:rFonts w:ascii="Times New Roman" w:hAnsi="Times New Roman"/>
          <w:color w:val="000000"/>
          <w:sz w:val="24"/>
          <w:szCs w:val="24"/>
        </w:rPr>
        <w:t xml:space="preserve"> Гуситское движение в Чехии.</w:t>
      </w:r>
    </w:p>
    <w:p w:rsidR="00A76268" w:rsidRPr="006C0446" w:rsidRDefault="00A76268" w:rsidP="00194E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>Византийская империя и славянские государства в XII—XV вв. Экспансия турок-османов и падение Византии.</w:t>
      </w:r>
    </w:p>
    <w:p w:rsidR="00A76268" w:rsidRPr="006C0446" w:rsidRDefault="00A76268" w:rsidP="00194E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A76268" w:rsidRPr="006C0446" w:rsidRDefault="00A76268" w:rsidP="00194E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b/>
          <w:bCs/>
          <w:color w:val="000000"/>
          <w:sz w:val="24"/>
          <w:szCs w:val="24"/>
        </w:rPr>
        <w:t xml:space="preserve">Страны Востока в Средние века. </w:t>
      </w:r>
      <w:r w:rsidRPr="006C0446">
        <w:rPr>
          <w:rFonts w:ascii="Times New Roman" w:hAnsi="Times New Roman"/>
          <w:color w:val="000000"/>
          <w:sz w:val="24"/>
          <w:szCs w:val="24"/>
        </w:rPr>
        <w:t xml:space="preserve">Османская империя: завоевания турок-османов, управление империей, </w:t>
      </w:r>
      <w:r w:rsidRPr="006C0446">
        <w:rPr>
          <w:rFonts w:ascii="Times New Roman" w:hAnsi="Times New Roman"/>
          <w:i/>
          <w:color w:val="000000"/>
          <w:sz w:val="24"/>
          <w:szCs w:val="24"/>
        </w:rPr>
        <w:t>положение покоренных народов</w:t>
      </w:r>
      <w:r w:rsidRPr="006C0446">
        <w:rPr>
          <w:rFonts w:ascii="Times New Roman" w:hAnsi="Times New Roman"/>
          <w:color w:val="000000"/>
          <w:sz w:val="24"/>
          <w:szCs w:val="24"/>
        </w:rPr>
        <w:t xml:space="preserve">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</w:t>
      </w:r>
      <w:r w:rsidRPr="006C0446">
        <w:rPr>
          <w:rFonts w:ascii="Times New Roman" w:hAnsi="Times New Roman"/>
          <w:i/>
          <w:color w:val="000000"/>
          <w:sz w:val="24"/>
          <w:szCs w:val="24"/>
        </w:rPr>
        <w:t xml:space="preserve">Делийский султанат. </w:t>
      </w:r>
      <w:r w:rsidRPr="006C0446">
        <w:rPr>
          <w:rFonts w:ascii="Times New Roman" w:hAnsi="Times New Roman"/>
          <w:color w:val="000000"/>
          <w:sz w:val="24"/>
          <w:szCs w:val="24"/>
        </w:rPr>
        <w:t>Культура народов Востока. Литература. Архитектура. Традиционные искусства и ремесла.</w:t>
      </w:r>
    </w:p>
    <w:p w:rsidR="00A76268" w:rsidRPr="006C0446" w:rsidRDefault="00A76268" w:rsidP="00194E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b/>
          <w:bCs/>
          <w:color w:val="000000"/>
          <w:sz w:val="24"/>
          <w:szCs w:val="24"/>
        </w:rPr>
        <w:t xml:space="preserve">Государства доколумбовой Америки. </w:t>
      </w:r>
      <w:r w:rsidRPr="006C0446">
        <w:rPr>
          <w:rFonts w:ascii="Times New Roman" w:hAnsi="Times New Roman"/>
          <w:color w:val="000000"/>
          <w:sz w:val="24"/>
          <w:szCs w:val="24"/>
        </w:rPr>
        <w:t>Общественный строй. Религиозные верования населения. Культура.</w:t>
      </w:r>
    </w:p>
    <w:p w:rsidR="00A76268" w:rsidRPr="006C0446" w:rsidRDefault="00A76268" w:rsidP="00194E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>Историческое и культурное наследие Средневековья.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C0446">
        <w:rPr>
          <w:rFonts w:ascii="Times New Roman" w:hAnsi="Times New Roman"/>
          <w:b/>
          <w:color w:val="000000"/>
          <w:sz w:val="24"/>
          <w:szCs w:val="24"/>
        </w:rPr>
        <w:lastRenderedPageBreak/>
        <w:t>История России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C0446">
        <w:rPr>
          <w:rFonts w:ascii="Times New Roman" w:hAnsi="Times New Roman"/>
          <w:b/>
          <w:bCs/>
          <w:color w:val="000000"/>
          <w:sz w:val="24"/>
          <w:szCs w:val="24"/>
        </w:rPr>
        <w:t>От Древней Руси к Российскому государству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C0446">
        <w:rPr>
          <w:rFonts w:ascii="Times New Roman" w:hAnsi="Times New Roman"/>
          <w:b/>
          <w:bCs/>
          <w:color w:val="000000"/>
          <w:sz w:val="24"/>
          <w:szCs w:val="24"/>
        </w:rPr>
        <w:t>Введение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 xml:space="preserve"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C0446">
        <w:rPr>
          <w:rFonts w:ascii="Times New Roman" w:hAnsi="Times New Roman"/>
          <w:b/>
          <w:bCs/>
          <w:color w:val="000000"/>
          <w:sz w:val="24"/>
          <w:szCs w:val="24"/>
        </w:rPr>
        <w:t xml:space="preserve">Народы и государства на территории нашей страны в древности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 xml:space="preserve">Заселение территории нашей страны человеком. Каменный век. </w:t>
      </w:r>
      <w:r w:rsidRPr="006C0446">
        <w:rPr>
          <w:rFonts w:ascii="Times New Roman" w:hAnsi="Times New Roman"/>
          <w:i/>
          <w:color w:val="000000"/>
          <w:sz w:val="24"/>
          <w:szCs w:val="24"/>
        </w:rPr>
        <w:t>Особенности перехода от присваивающего хозяйства к производящему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 xml:space="preserve">Народы, проживавшие на этой территории до середины I тысячелетия до н.э. </w:t>
      </w:r>
      <w:r w:rsidRPr="006C0446">
        <w:rPr>
          <w:rFonts w:ascii="Times New Roman" w:hAnsi="Times New Roman"/>
          <w:i/>
          <w:color w:val="000000"/>
          <w:sz w:val="24"/>
          <w:szCs w:val="24"/>
        </w:rPr>
        <w:t xml:space="preserve">Античные города-государства Северного Причерноморья. Боспорское царство. Скифское царство. Дербент.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C0446">
        <w:rPr>
          <w:rFonts w:ascii="Times New Roman" w:hAnsi="Times New Roman"/>
          <w:b/>
          <w:bCs/>
          <w:color w:val="000000"/>
          <w:sz w:val="24"/>
          <w:szCs w:val="24"/>
        </w:rPr>
        <w:t xml:space="preserve">Восточная Европа в середине I тыс. н. э.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 xml:space="preserve">Великое переселение народов. </w:t>
      </w:r>
      <w:r w:rsidRPr="006C0446">
        <w:rPr>
          <w:rFonts w:ascii="Times New Roman" w:hAnsi="Times New Roman"/>
          <w:i/>
          <w:color w:val="000000"/>
          <w:sz w:val="24"/>
          <w:szCs w:val="24"/>
        </w:rPr>
        <w:t>Миграция готов. Нашествие гуннов.</w:t>
      </w:r>
      <w:r w:rsidRPr="006C0446">
        <w:rPr>
          <w:rFonts w:ascii="Times New Roman" w:hAnsi="Times New Roman"/>
          <w:color w:val="000000"/>
          <w:sz w:val="24"/>
          <w:szCs w:val="24"/>
        </w:rPr>
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</w:r>
      <w:r w:rsidRPr="006C0446">
        <w:rPr>
          <w:rFonts w:ascii="Times New Roman" w:hAnsi="Times New Roman"/>
          <w:i/>
          <w:color w:val="000000"/>
          <w:sz w:val="24"/>
          <w:szCs w:val="24"/>
        </w:rPr>
        <w:t>Славянские общности Восточной Европы.</w:t>
      </w:r>
      <w:r w:rsidRPr="006C0446">
        <w:rPr>
          <w:rFonts w:ascii="Times New Roman" w:hAnsi="Times New Roman"/>
          <w:color w:val="000000"/>
          <w:sz w:val="24"/>
          <w:szCs w:val="24"/>
        </w:rPr>
        <w:t xml:space="preserve">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</w:t>
      </w:r>
      <w:r w:rsidRPr="006C0446">
        <w:rPr>
          <w:rFonts w:ascii="Times New Roman" w:hAnsi="Times New Roman"/>
          <w:i/>
          <w:color w:val="000000"/>
          <w:sz w:val="24"/>
          <w:szCs w:val="24"/>
        </w:rPr>
        <w:t xml:space="preserve">. Тюркский каганат. Хазарский каганат. Волжская Булгария. </w:t>
      </w:r>
    </w:p>
    <w:p w:rsidR="00C179B3" w:rsidRDefault="00C179B3" w:rsidP="00194E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C0446">
        <w:rPr>
          <w:rFonts w:ascii="Times New Roman" w:hAnsi="Times New Roman"/>
          <w:b/>
          <w:bCs/>
          <w:color w:val="000000"/>
          <w:sz w:val="24"/>
          <w:szCs w:val="24"/>
        </w:rPr>
        <w:t xml:space="preserve">Образование государства Русь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6C0446">
        <w:rPr>
          <w:rFonts w:ascii="Times New Roman" w:hAnsi="Times New Roman"/>
          <w:i/>
          <w:color w:val="000000"/>
          <w:sz w:val="24"/>
          <w:szCs w:val="24"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i/>
          <w:color w:val="000000"/>
          <w:sz w:val="24"/>
          <w:szCs w:val="24"/>
        </w:rPr>
        <w:t>Государства Центральной и Западной Европы. Первые известия о Руси.</w:t>
      </w:r>
      <w:r w:rsidRPr="006C0446">
        <w:rPr>
          <w:rFonts w:ascii="Times New Roman" w:hAnsi="Times New Roman"/>
          <w:color w:val="000000"/>
          <w:sz w:val="24"/>
          <w:szCs w:val="24"/>
        </w:rPr>
        <w:t xml:space="preserve"> Проблема образования Древнерусского государства. Начало династии Рюриковичей.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из варяг в греки. Волжский торговый путь.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 xml:space="preserve">Принятие христианства и его значение. Византийское наследие на Руси.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C0446">
        <w:rPr>
          <w:rFonts w:ascii="Times New Roman" w:hAnsi="Times New Roman"/>
          <w:b/>
          <w:bCs/>
          <w:color w:val="000000"/>
          <w:sz w:val="24"/>
          <w:szCs w:val="24"/>
        </w:rPr>
        <w:t xml:space="preserve">Русь в конце X – начале XII в.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</w:t>
      </w:r>
      <w:r w:rsidRPr="006C0446">
        <w:rPr>
          <w:rFonts w:ascii="Times New Roman" w:hAnsi="Times New Roman"/>
          <w:i/>
          <w:color w:val="000000"/>
          <w:sz w:val="24"/>
          <w:szCs w:val="24"/>
        </w:rPr>
        <w:t>церковные уставы.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</w:r>
      <w:r w:rsidRPr="006C0446">
        <w:rPr>
          <w:rFonts w:ascii="Times New Roman" w:hAnsi="Times New Roman"/>
          <w:i/>
          <w:color w:val="000000"/>
          <w:sz w:val="24"/>
          <w:szCs w:val="24"/>
        </w:rPr>
        <w:t>(Дешт-и-Кипчак</w:t>
      </w:r>
      <w:r w:rsidRPr="006C0446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6C0446">
        <w:rPr>
          <w:rFonts w:ascii="Times New Roman" w:hAnsi="Times New Roman"/>
          <w:i/>
          <w:color w:val="000000"/>
          <w:sz w:val="24"/>
          <w:szCs w:val="24"/>
        </w:rPr>
        <w:t>странами Центральной, Западной и Северной Европы.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C0446">
        <w:rPr>
          <w:rFonts w:ascii="Times New Roman" w:hAnsi="Times New Roman"/>
          <w:b/>
          <w:bCs/>
          <w:color w:val="000000"/>
          <w:sz w:val="24"/>
          <w:szCs w:val="24"/>
        </w:rPr>
        <w:t xml:space="preserve">Культурное пространство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 xml:space="preserve"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</w:r>
      <w:r w:rsidRPr="006C0446">
        <w:rPr>
          <w:rFonts w:ascii="Times New Roman" w:hAnsi="Times New Roman"/>
          <w:i/>
          <w:color w:val="000000"/>
          <w:sz w:val="24"/>
          <w:szCs w:val="24"/>
        </w:rPr>
        <w:t>«Новгородская псалтирь». «Остромирово Евангелие».</w:t>
      </w:r>
      <w:r w:rsidRPr="006C0446">
        <w:rPr>
          <w:rFonts w:ascii="Times New Roman" w:hAnsi="Times New Roman"/>
          <w:color w:val="000000"/>
          <w:sz w:val="24"/>
          <w:szCs w:val="24"/>
        </w:rPr>
        <w:t xml:space="preserve"> Появление древнерусской литературы. </w:t>
      </w:r>
      <w:r w:rsidRPr="006C0446">
        <w:rPr>
          <w:rFonts w:ascii="Times New Roman" w:hAnsi="Times New Roman"/>
          <w:i/>
          <w:color w:val="000000"/>
          <w:sz w:val="24"/>
          <w:szCs w:val="24"/>
        </w:rPr>
        <w:t>«Слово о Законе и Благодати».</w:t>
      </w:r>
      <w:r w:rsidRPr="006C0446">
        <w:rPr>
          <w:rFonts w:ascii="Times New Roman" w:hAnsi="Times New Roman"/>
          <w:color w:val="000000"/>
          <w:sz w:val="24"/>
          <w:szCs w:val="24"/>
        </w:rPr>
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</w:t>
      </w:r>
      <w:r w:rsidRPr="006C0446">
        <w:rPr>
          <w:rFonts w:ascii="Times New Roman" w:hAnsi="Times New Roman"/>
          <w:color w:val="000000"/>
          <w:sz w:val="24"/>
          <w:szCs w:val="24"/>
        </w:rPr>
        <w:lastRenderedPageBreak/>
        <w:t xml:space="preserve">Начало храмового строительства: Десятинная церковь, София Киевская, София Новгородская. Материальная культура. Ремесло. Военное дело и оружие.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C0446">
        <w:rPr>
          <w:rFonts w:ascii="Times New Roman" w:hAnsi="Times New Roman"/>
          <w:b/>
          <w:bCs/>
          <w:color w:val="000000"/>
          <w:sz w:val="24"/>
          <w:szCs w:val="24"/>
        </w:rPr>
        <w:t xml:space="preserve">Русь в середине XII – начале XIII в.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</w:r>
      <w:r w:rsidRPr="006C0446">
        <w:rPr>
          <w:rFonts w:ascii="Times New Roman" w:hAnsi="Times New Roman"/>
          <w:i/>
          <w:color w:val="000000"/>
          <w:sz w:val="24"/>
          <w:szCs w:val="24"/>
        </w:rPr>
        <w:t xml:space="preserve">Эволюция общественного строя и права. Внешняя политика русских земель в евразийском контексте.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b/>
          <w:bCs/>
          <w:color w:val="000000"/>
          <w:sz w:val="24"/>
          <w:szCs w:val="24"/>
        </w:rPr>
        <w:t>Русские земли в середине XIII - XIV в</w:t>
      </w:r>
      <w:r w:rsidRPr="006C044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 xml:space="preserve">Южные и западные русские земли. Возникновение Литовского государства и включение в его состав части русских земель. </w:t>
      </w:r>
      <w:r w:rsidRPr="006C0446">
        <w:rPr>
          <w:rFonts w:ascii="Times New Roman" w:hAnsi="Times New Roman"/>
          <w:i/>
          <w:color w:val="000000"/>
          <w:sz w:val="24"/>
          <w:szCs w:val="24"/>
        </w:rPr>
        <w:t xml:space="preserve">Северо-западные земли: Новгородская и Псковская. Политический строй Новгорода и Пскова. Роль вече и князя. Новгород в системе балтийских связей.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 xml:space="preserve"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 xml:space="preserve"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 </w:t>
      </w:r>
    </w:p>
    <w:p w:rsidR="00A76268" w:rsidRPr="006C0446" w:rsidRDefault="00A76268" w:rsidP="00194EA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C0446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Народы и государства степной зоны Восточной Европы и Сибири в XIII-XV вв.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r w:rsidRPr="006C0446">
        <w:rPr>
          <w:rFonts w:ascii="Times New Roman" w:hAnsi="Times New Roman"/>
          <w:i/>
          <w:color w:val="000000"/>
          <w:sz w:val="24"/>
          <w:szCs w:val="24"/>
        </w:rPr>
        <w:t>Касимовское ханство.</w:t>
      </w:r>
      <w:r w:rsidRPr="006C0446">
        <w:rPr>
          <w:rFonts w:ascii="Times New Roman" w:hAnsi="Times New Roman"/>
          <w:color w:val="000000"/>
          <w:sz w:val="24"/>
          <w:szCs w:val="24"/>
        </w:rPr>
        <w:t xml:space="preserve"> Дикое поле. Народы Северного Кавказа. </w:t>
      </w:r>
      <w:r w:rsidRPr="006C0446">
        <w:rPr>
          <w:rFonts w:ascii="Times New Roman" w:hAnsi="Times New Roman"/>
          <w:i/>
          <w:color w:val="000000"/>
          <w:sz w:val="24"/>
          <w:szCs w:val="24"/>
        </w:rPr>
        <w:t>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C0446">
        <w:rPr>
          <w:rFonts w:ascii="Times New Roman" w:hAnsi="Times New Roman"/>
          <w:b/>
          <w:bCs/>
          <w:color w:val="000000"/>
          <w:sz w:val="24"/>
          <w:szCs w:val="24"/>
        </w:rPr>
        <w:t xml:space="preserve">Культурное пространство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i/>
          <w:color w:val="000000"/>
          <w:sz w:val="24"/>
          <w:szCs w:val="24"/>
        </w:rPr>
        <w:t>Изменения в представлениях о картине мира в Евразии в связи с завершением монгольских завоеваний.</w:t>
      </w:r>
      <w:r w:rsidRPr="006C0446">
        <w:rPr>
          <w:rFonts w:ascii="Times New Roman" w:hAnsi="Times New Roman"/>
          <w:color w:val="000000"/>
          <w:sz w:val="24"/>
          <w:szCs w:val="24"/>
        </w:rPr>
        <w:t xml:space="preserve">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Епифаний Премудрый. Архитектура. Изобразительное искусство. Феофан Грек. Андрей Рублев.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C0446">
        <w:rPr>
          <w:rFonts w:ascii="Times New Roman" w:hAnsi="Times New Roman"/>
          <w:b/>
          <w:bCs/>
          <w:color w:val="000000"/>
          <w:sz w:val="24"/>
          <w:szCs w:val="24"/>
        </w:rPr>
        <w:t xml:space="preserve">Формирование единого Русского государства в XV веке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</w:t>
      </w:r>
      <w:r w:rsidRPr="006C0446">
        <w:rPr>
          <w:rFonts w:ascii="Times New Roman" w:hAnsi="Times New Roman"/>
          <w:i/>
          <w:color w:val="000000"/>
          <w:sz w:val="24"/>
          <w:szCs w:val="24"/>
        </w:rPr>
        <w:t xml:space="preserve">Новгород и Псков в XV в.: политический строй, отношения с Москвой, Ливонским орденом, Ганзой, Великим княжеством Литовским. </w:t>
      </w:r>
      <w:r w:rsidRPr="006C0446">
        <w:rPr>
          <w:rFonts w:ascii="Times New Roman" w:hAnsi="Times New Roman"/>
          <w:color w:val="000000"/>
          <w:sz w:val="24"/>
          <w:szCs w:val="24"/>
        </w:rPr>
        <w:t xml:space="preserve">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6C0446">
        <w:rPr>
          <w:rFonts w:ascii="Times New Roman" w:hAnsi="Times New Roman"/>
          <w:i/>
          <w:color w:val="000000"/>
          <w:sz w:val="24"/>
          <w:szCs w:val="24"/>
        </w:rPr>
        <w:t>Формирование аппарата управления единого государства. Перемены в устройстве двора великого князя:</w:t>
      </w:r>
      <w:r w:rsidRPr="006C0446">
        <w:rPr>
          <w:rFonts w:ascii="Times New Roman" w:hAnsi="Times New Roman"/>
          <w:color w:val="000000"/>
          <w:sz w:val="24"/>
          <w:szCs w:val="24"/>
        </w:rPr>
        <w:t xml:space="preserve"> новая государственная символика; царский титул и регалии; дворцовое и церковное строительство. Московский Кремль.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C0446">
        <w:rPr>
          <w:rFonts w:ascii="Times New Roman" w:hAnsi="Times New Roman"/>
          <w:b/>
          <w:bCs/>
          <w:color w:val="000000"/>
          <w:sz w:val="24"/>
          <w:szCs w:val="24"/>
        </w:rPr>
        <w:t xml:space="preserve">Культурное пространство 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</w:r>
      <w:r w:rsidRPr="006C0446">
        <w:rPr>
          <w:rFonts w:ascii="Times New Roman" w:hAnsi="Times New Roman"/>
          <w:i/>
          <w:color w:val="000000"/>
          <w:sz w:val="24"/>
          <w:szCs w:val="24"/>
        </w:rPr>
        <w:t>Внутрицерковная борьба (иосифляне и нестяжатели, ереси).</w:t>
      </w:r>
      <w:r w:rsidRPr="006C0446">
        <w:rPr>
          <w:rFonts w:ascii="Times New Roman" w:hAnsi="Times New Roman"/>
          <w:color w:val="000000"/>
          <w:sz w:val="24"/>
          <w:szCs w:val="24"/>
        </w:rPr>
        <w:t xml:space="preserve">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Изобразительное </w:t>
      </w:r>
      <w:r w:rsidRPr="006C0446">
        <w:rPr>
          <w:rFonts w:ascii="Times New Roman" w:hAnsi="Times New Roman"/>
          <w:color w:val="000000"/>
          <w:sz w:val="24"/>
          <w:szCs w:val="24"/>
        </w:rPr>
        <w:lastRenderedPageBreak/>
        <w:t xml:space="preserve">искусство. </w:t>
      </w:r>
      <w:r w:rsidRPr="006C0446">
        <w:rPr>
          <w:rFonts w:ascii="Times New Roman" w:hAnsi="Times New Roman"/>
          <w:i/>
          <w:color w:val="000000"/>
          <w:sz w:val="24"/>
          <w:szCs w:val="24"/>
        </w:rPr>
        <w:t>Повседневная жизнь горожан и сельских жителей в древнерусский и раннемосковский периоды.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C0446">
        <w:rPr>
          <w:rFonts w:ascii="Times New Roman" w:hAnsi="Times New Roman"/>
          <w:b/>
          <w:color w:val="000000"/>
          <w:sz w:val="24"/>
          <w:szCs w:val="24"/>
        </w:rPr>
        <w:t>Региональный компонент</w:t>
      </w:r>
    </w:p>
    <w:p w:rsidR="00A76268" w:rsidRPr="006C0446" w:rsidRDefault="00A76268" w:rsidP="00194E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0446">
        <w:rPr>
          <w:rFonts w:ascii="Times New Roman" w:hAnsi="Times New Roman"/>
          <w:color w:val="000000"/>
          <w:sz w:val="24"/>
          <w:szCs w:val="24"/>
        </w:rPr>
        <w:t>Наш регион в древности и средневековье.</w:t>
      </w:r>
    </w:p>
    <w:p w:rsidR="00763A09" w:rsidRPr="00C179B3" w:rsidRDefault="00763A09" w:rsidP="00763A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C179B3">
        <w:rPr>
          <w:rFonts w:ascii="Times New Roman" w:hAnsi="Times New Roman"/>
          <w:b/>
          <w:bCs/>
          <w:i/>
          <w:color w:val="000000"/>
          <w:sz w:val="24"/>
          <w:szCs w:val="24"/>
        </w:rPr>
        <w:t>Волжско-Камская Булгария и Великая степь в Х – начале XIII в.</w:t>
      </w:r>
      <w:r w:rsidRPr="00C179B3">
        <w:rPr>
          <w:rFonts w:ascii="Times New Roman" w:hAnsi="Times New Roman"/>
          <w:bCs/>
          <w:i/>
          <w:color w:val="000000"/>
          <w:sz w:val="24"/>
          <w:szCs w:val="24"/>
        </w:rPr>
        <w:t xml:space="preserve"> Образование и развитие Булгарского государства: территория, образ жизни населения, города, общественно-политический строй. Булгарский этнос. Кыпчаки и Дешт-и-Кипчак. Ислам и мусульманская культура в Волго-Уральском регионе. Духовная и материальная культура ВолжскойБулгарии. Повседневная жизнь населения. Межэтнические контакты: булгары, финно-угорские племена и тюрки восточноевропейских степей.</w:t>
      </w:r>
    </w:p>
    <w:p w:rsidR="00763A09" w:rsidRPr="00763A09" w:rsidRDefault="00763A09" w:rsidP="00763A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3A09">
        <w:rPr>
          <w:rFonts w:ascii="Times New Roman" w:hAnsi="Times New Roman"/>
          <w:b/>
          <w:bCs/>
          <w:color w:val="000000"/>
          <w:sz w:val="24"/>
          <w:szCs w:val="24"/>
        </w:rPr>
        <w:t xml:space="preserve">Эпоха Золотой Орды (XIII – первая половина XV в.). </w:t>
      </w:r>
      <w:r w:rsidRPr="00763A09">
        <w:rPr>
          <w:rFonts w:ascii="Times New Roman" w:hAnsi="Times New Roman"/>
          <w:color w:val="000000"/>
          <w:sz w:val="24"/>
          <w:szCs w:val="24"/>
        </w:rPr>
        <w:t xml:space="preserve">Древние татары и монголы, возникновение империи Чингисхана и ее владения в Восточной Европе. Образование Улуса Джучи (Золотой Орды). Территория, образ жизни населения, города и городская цивилизация, хозяйство, общественно-политический строй, культура. Значение принятия ислама и конфессиональная политика в Улусе Джучи. Волго-Уральский регион в составе Улуса Джучи. </w:t>
      </w:r>
      <w:r w:rsidRPr="00763A09">
        <w:rPr>
          <w:rFonts w:ascii="Times New Roman" w:hAnsi="Times New Roman"/>
          <w:i/>
          <w:iCs/>
          <w:color w:val="000000"/>
          <w:sz w:val="24"/>
          <w:szCs w:val="24"/>
        </w:rPr>
        <w:t>Повседневная жизнь населения Улуса Джучи</w:t>
      </w:r>
      <w:r w:rsidRPr="00763A09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763A09">
        <w:rPr>
          <w:rFonts w:ascii="Times New Roman" w:hAnsi="Times New Roman"/>
          <w:i/>
          <w:iCs/>
          <w:color w:val="000000"/>
          <w:sz w:val="24"/>
          <w:szCs w:val="24"/>
        </w:rPr>
        <w:t xml:space="preserve">Золотая Орда и формирование средневекового татарского этноса. Межкультурные контакты: поликультурное и поликонфессиональное общество Улуса Джучи, торговые, культурные политические связи </w:t>
      </w:r>
      <w:r w:rsidRPr="00763A09">
        <w:rPr>
          <w:rFonts w:ascii="Times New Roman" w:hAnsi="Times New Roman"/>
          <w:color w:val="000000"/>
          <w:sz w:val="24"/>
          <w:szCs w:val="24"/>
        </w:rPr>
        <w:t>Улуса Джучи</w:t>
      </w:r>
      <w:r w:rsidRPr="00763A09">
        <w:rPr>
          <w:rFonts w:ascii="Times New Roman" w:hAnsi="Times New Roman"/>
          <w:i/>
          <w:iCs/>
          <w:color w:val="000000"/>
          <w:sz w:val="24"/>
          <w:szCs w:val="24"/>
        </w:rPr>
        <w:t xml:space="preserve">со средневековыми государствами Европы и Азии. </w:t>
      </w:r>
      <w:r w:rsidRPr="00763A09">
        <w:rPr>
          <w:rFonts w:ascii="Times New Roman" w:hAnsi="Times New Roman"/>
          <w:color w:val="000000"/>
          <w:sz w:val="24"/>
          <w:szCs w:val="24"/>
        </w:rPr>
        <w:t xml:space="preserve">Распад Золотой Орды и образование средневековых тюрко-татарских государств. </w:t>
      </w:r>
    </w:p>
    <w:p w:rsidR="00A76268" w:rsidRDefault="00763A09" w:rsidP="00763A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763A09">
        <w:rPr>
          <w:rFonts w:ascii="Times New Roman" w:hAnsi="Times New Roman"/>
          <w:b/>
          <w:bCs/>
          <w:color w:val="000000"/>
          <w:sz w:val="24"/>
          <w:szCs w:val="24"/>
        </w:rPr>
        <w:t xml:space="preserve">Казанское ханство и другие тюрко-татарские государства. </w:t>
      </w:r>
      <w:r w:rsidRPr="00763A09">
        <w:rPr>
          <w:rFonts w:ascii="Times New Roman" w:hAnsi="Times New Roman"/>
          <w:color w:val="000000"/>
          <w:sz w:val="24"/>
          <w:szCs w:val="24"/>
        </w:rPr>
        <w:t>Образование Казанского ханства. Территория, общественно-политический строй, хозяйство, образ жизни населения, культура. Экономические, политические и культурные взаимоотношения с Московским государством, постзолотоордынскими ханствами. Падение Казани и включение Волго-Уральского региона в состав Московского царства</w:t>
      </w:r>
      <w:r w:rsidRPr="00763A09"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r w:rsidRPr="00763A09">
        <w:rPr>
          <w:rFonts w:ascii="Times New Roman" w:hAnsi="Times New Roman"/>
          <w:i/>
          <w:iCs/>
          <w:color w:val="000000"/>
          <w:sz w:val="24"/>
          <w:szCs w:val="24"/>
        </w:rPr>
        <w:t>Народы Казанского ханства</w:t>
      </w:r>
      <w:r w:rsidRPr="00763A09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763A09">
        <w:rPr>
          <w:rFonts w:ascii="Times New Roman" w:hAnsi="Times New Roman"/>
          <w:i/>
          <w:iCs/>
          <w:color w:val="000000"/>
          <w:sz w:val="24"/>
          <w:szCs w:val="24"/>
        </w:rPr>
        <w:t>Повседневная жизнь населения.</w:t>
      </w:r>
    </w:p>
    <w:p w:rsidR="00C179B3" w:rsidRPr="00C179B3" w:rsidRDefault="00C179B3" w:rsidP="00763A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C179B3">
        <w:rPr>
          <w:rFonts w:ascii="Times New Roman" w:hAnsi="Times New Roman"/>
          <w:i/>
          <w:iCs/>
          <w:sz w:val="24"/>
          <w:szCs w:val="28"/>
        </w:rPr>
        <w:t>Тюрко-татарские государства и их взаимоотношения. Большая Орда. Астраханское ханство. Касимовское ханство. Крымское ханство. Ногайская Орда. Сибирское ханство. Этнотерриториальные группы татарского народа и их культура.</w:t>
      </w:r>
    </w:p>
    <w:p w:rsidR="00C179B3" w:rsidRDefault="00C179B3" w:rsidP="00F320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76268" w:rsidRDefault="00A76268" w:rsidP="00F320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C0446">
        <w:rPr>
          <w:rFonts w:ascii="Times New Roman" w:hAnsi="Times New Roman"/>
          <w:b/>
          <w:sz w:val="24"/>
          <w:szCs w:val="24"/>
          <w:lang w:eastAsia="ru-RU"/>
        </w:rPr>
        <w:t>Синхронизация курсов всеобщей истории и истории России</w:t>
      </w:r>
    </w:p>
    <w:p w:rsidR="008D583E" w:rsidRPr="006C0446" w:rsidRDefault="008D583E" w:rsidP="00F320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9"/>
        <w:gridCol w:w="4612"/>
        <w:gridCol w:w="4841"/>
      </w:tblGrid>
      <w:tr w:rsidR="00A76268" w:rsidRPr="006C0446" w:rsidTr="00746C34">
        <w:tc>
          <w:tcPr>
            <w:tcW w:w="575" w:type="pct"/>
          </w:tcPr>
          <w:p w:rsidR="00A76268" w:rsidRPr="006C0446" w:rsidRDefault="00A76268" w:rsidP="00F320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0446">
              <w:rPr>
                <w:rFonts w:ascii="Times New Roman" w:hAnsi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159" w:type="pct"/>
          </w:tcPr>
          <w:p w:rsidR="00A76268" w:rsidRPr="006C0446" w:rsidRDefault="00A76268" w:rsidP="00F320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0446">
              <w:rPr>
                <w:rFonts w:ascii="Times New Roman" w:hAnsi="Times New Roman"/>
                <w:sz w:val="24"/>
                <w:szCs w:val="24"/>
                <w:lang w:eastAsia="ru-RU"/>
              </w:rPr>
              <w:t>ВСЕОБЩАЯ ИСТОРИЯ</w:t>
            </w:r>
          </w:p>
        </w:tc>
        <w:tc>
          <w:tcPr>
            <w:tcW w:w="2267" w:type="pct"/>
          </w:tcPr>
          <w:p w:rsidR="00A76268" w:rsidRPr="006C0446" w:rsidRDefault="00A76268" w:rsidP="00F320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0446">
              <w:rPr>
                <w:rFonts w:ascii="Times New Roman" w:hAnsi="Times New Roman"/>
                <w:sz w:val="24"/>
                <w:szCs w:val="24"/>
                <w:lang w:eastAsia="ru-RU"/>
              </w:rPr>
              <w:t>ИСТОРИЯ  РОССИИ</w:t>
            </w:r>
          </w:p>
          <w:p w:rsidR="00A76268" w:rsidRPr="006C0446" w:rsidRDefault="00A76268" w:rsidP="00F320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0446">
              <w:rPr>
                <w:rFonts w:ascii="Times New Roman" w:hAnsi="Times New Roman"/>
                <w:sz w:val="24"/>
                <w:szCs w:val="24"/>
                <w:lang w:eastAsia="ru-RU"/>
              </w:rPr>
              <w:t>(включая региональный компонент)</w:t>
            </w:r>
          </w:p>
        </w:tc>
      </w:tr>
      <w:tr w:rsidR="00A76268" w:rsidRPr="006C0446" w:rsidTr="00746C34">
        <w:tc>
          <w:tcPr>
            <w:tcW w:w="575" w:type="pct"/>
          </w:tcPr>
          <w:p w:rsidR="00A76268" w:rsidRPr="006C0446" w:rsidRDefault="00A76268" w:rsidP="00F320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044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59" w:type="pct"/>
          </w:tcPr>
          <w:p w:rsidR="00A76268" w:rsidRPr="006C0446" w:rsidRDefault="00A76268" w:rsidP="00F320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044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ИСТОРИЯ СРЕДНИХ ВЕКОВ.</w:t>
            </w:r>
          </w:p>
          <w:p w:rsidR="00A76268" w:rsidRPr="006C0446" w:rsidRDefault="00A76268" w:rsidP="00F320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044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VI-XV вв.</w:t>
            </w:r>
          </w:p>
          <w:p w:rsidR="00A76268" w:rsidRDefault="00A76268" w:rsidP="005509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0446">
              <w:rPr>
                <w:rFonts w:ascii="Times New Roman" w:hAnsi="Times New Roman"/>
                <w:sz w:val="24"/>
                <w:szCs w:val="24"/>
                <w:lang w:eastAsia="ru-RU"/>
              </w:rPr>
              <w:t>Раннее Средневековье. Зрелое Средневековье. Страны Востока в Средние века. Государства доколумбовой Америки.</w:t>
            </w:r>
          </w:p>
          <w:p w:rsidR="00297DA2" w:rsidRPr="006C0446" w:rsidRDefault="00297DA2" w:rsidP="005509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pct"/>
          </w:tcPr>
          <w:p w:rsidR="00A76268" w:rsidRPr="006C0446" w:rsidRDefault="00A76268" w:rsidP="00F320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044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 ДРЕВНЕЙ РУСИ К</w:t>
            </w:r>
          </w:p>
          <w:p w:rsidR="00A76268" w:rsidRPr="006C0446" w:rsidRDefault="00A76268" w:rsidP="00F320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044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РОССИЙСКОМУ</w:t>
            </w:r>
          </w:p>
          <w:p w:rsidR="00A76268" w:rsidRPr="006C0446" w:rsidRDefault="00A76268" w:rsidP="00F320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044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ГОСУДАРСТВУ.VIII –XV вв.</w:t>
            </w:r>
          </w:p>
          <w:p w:rsidR="00A76268" w:rsidRPr="006C0446" w:rsidRDefault="00A76268" w:rsidP="00F320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C0446">
              <w:rPr>
                <w:rFonts w:ascii="Times New Roman" w:hAnsi="Times New Roman"/>
                <w:sz w:val="24"/>
                <w:szCs w:val="24"/>
                <w:lang w:eastAsia="ru-RU"/>
              </w:rPr>
              <w:t>Восточная Европа в середине I тыс. н.э. Образование государства Русь. Русь в конце X – начале XII в. Культурное пространство. Русь в середине XII – начале XIII в. Русские земли в середине XIII - XIV в. Народы и государства степной зоны. Восточной Европы и Сибири в XIII- XVвв. Культурное пространство. Формирование единого Русского государства в XV веке. Культурное пространство. Региональный компонент</w:t>
            </w:r>
          </w:p>
          <w:p w:rsidR="00A76268" w:rsidRPr="006C0446" w:rsidRDefault="00A76268" w:rsidP="00F320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76268" w:rsidRPr="006C0446" w:rsidRDefault="00A76268">
      <w:pPr>
        <w:rPr>
          <w:rFonts w:ascii="Times New Roman" w:hAnsi="Times New Roman"/>
          <w:sz w:val="24"/>
          <w:szCs w:val="24"/>
        </w:rPr>
      </w:pPr>
    </w:p>
    <w:p w:rsidR="00A76268" w:rsidRDefault="00A76268">
      <w:pPr>
        <w:rPr>
          <w:rFonts w:ascii="Times New Roman" w:hAnsi="Times New Roman"/>
          <w:sz w:val="24"/>
          <w:szCs w:val="24"/>
        </w:rPr>
      </w:pPr>
    </w:p>
    <w:p w:rsidR="00A76268" w:rsidRDefault="00A76268">
      <w:pPr>
        <w:rPr>
          <w:rFonts w:ascii="Times New Roman" w:hAnsi="Times New Roman"/>
          <w:sz w:val="24"/>
          <w:szCs w:val="24"/>
        </w:rPr>
      </w:pPr>
    </w:p>
    <w:p w:rsidR="00A76268" w:rsidRDefault="00A76268">
      <w:pPr>
        <w:rPr>
          <w:rFonts w:ascii="Times New Roman" w:hAnsi="Times New Roman"/>
          <w:sz w:val="24"/>
          <w:szCs w:val="24"/>
        </w:rPr>
      </w:pPr>
    </w:p>
    <w:p w:rsidR="00A76268" w:rsidRDefault="00A76268">
      <w:pPr>
        <w:rPr>
          <w:rFonts w:ascii="Times New Roman" w:hAnsi="Times New Roman"/>
          <w:sz w:val="24"/>
          <w:szCs w:val="24"/>
        </w:rPr>
      </w:pPr>
    </w:p>
    <w:p w:rsidR="00A76268" w:rsidRDefault="00A76268" w:rsidP="00EC1B90">
      <w:pPr>
        <w:tabs>
          <w:tab w:val="left" w:pos="6637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53854">
        <w:rPr>
          <w:rFonts w:ascii="Times New Roman" w:hAnsi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A76268" w:rsidRPr="00653854" w:rsidRDefault="00A76268" w:rsidP="008A0134">
      <w:pPr>
        <w:spacing w:after="255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ИСТОРИЯ СРЕДНИХ ВЕКОВ -  28 </w:t>
      </w:r>
      <w:r w:rsidR="00B8445F">
        <w:rPr>
          <w:rFonts w:ascii="Times New Roman" w:hAnsi="Times New Roman"/>
          <w:b/>
          <w:color w:val="000000"/>
          <w:sz w:val="24"/>
          <w:szCs w:val="24"/>
        </w:rPr>
        <w:t>ч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2"/>
        <w:gridCol w:w="78"/>
        <w:gridCol w:w="5594"/>
        <w:gridCol w:w="1133"/>
        <w:gridCol w:w="873"/>
        <w:gridCol w:w="776"/>
        <w:gridCol w:w="88"/>
        <w:gridCol w:w="1700"/>
      </w:tblGrid>
      <w:tr w:rsidR="00BE7B82" w:rsidRPr="001A0E89" w:rsidTr="000342AC">
        <w:tc>
          <w:tcPr>
            <w:tcW w:w="283" w:type="pct"/>
            <w:gridSpan w:val="2"/>
            <w:vMerge w:val="restar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96" w:type="pct"/>
            <w:vMerge w:val="restar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26" w:type="pct"/>
            <w:vMerge w:val="restar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806" w:type="pct"/>
            <w:gridSpan w:val="3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89" w:type="pct"/>
            <w:vMerge w:val="restar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BE7B82" w:rsidRPr="001A0E89" w:rsidTr="000342AC">
        <w:tc>
          <w:tcPr>
            <w:tcW w:w="283" w:type="pct"/>
            <w:gridSpan w:val="2"/>
            <w:vMerge/>
          </w:tcPr>
          <w:p w:rsidR="00A76268" w:rsidRPr="001A0E89" w:rsidRDefault="00A76268" w:rsidP="00641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6" w:type="pct"/>
            <w:vMerge/>
          </w:tcPr>
          <w:p w:rsidR="00A76268" w:rsidRPr="001A0E89" w:rsidRDefault="00A76268" w:rsidP="00641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vMerge/>
          </w:tcPr>
          <w:p w:rsidR="00A76268" w:rsidRPr="001A0E89" w:rsidRDefault="00A76268" w:rsidP="00641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01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sz w:val="24"/>
                <w:szCs w:val="24"/>
              </w:rPr>
              <w:t>Факт.</w:t>
            </w:r>
          </w:p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9" w:type="pct"/>
            <w:vMerge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6268" w:rsidRPr="001A0E89" w:rsidTr="00BE7B82">
        <w:tc>
          <w:tcPr>
            <w:tcW w:w="283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8" w:type="pct"/>
            <w:gridSpan w:val="5"/>
          </w:tcPr>
          <w:p w:rsidR="00A76268" w:rsidRPr="001A0E89" w:rsidRDefault="00A76268" w:rsidP="00641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A76268" w:rsidRPr="001A0E89" w:rsidRDefault="00A76268" w:rsidP="00641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82" w:rsidRPr="001A0E89" w:rsidTr="000342AC">
        <w:tc>
          <w:tcPr>
            <w:tcW w:w="283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96" w:type="pct"/>
          </w:tcPr>
          <w:p w:rsidR="00A76268" w:rsidRPr="001A0E89" w:rsidRDefault="00A76268" w:rsidP="00641D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Средние века: понятие и хронологические рамки.</w:t>
            </w:r>
            <w:r w:rsidR="00E077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Начало Средневековья. </w:t>
            </w: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A76268" w:rsidRPr="001A0E89" w:rsidRDefault="00282991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6268" w:rsidRPr="001A0E8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01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6268" w:rsidRPr="001A0E89" w:rsidTr="00BE7B82">
        <w:tc>
          <w:tcPr>
            <w:tcW w:w="5000" w:type="pct"/>
            <w:gridSpan w:val="8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СТАНОВЛЕНИЕ СРЕДНЕВЕКОВОЙ ЕВРОПЫ (VI–XI вв.) (5 часов)</w:t>
            </w:r>
          </w:p>
        </w:tc>
      </w:tr>
      <w:tr w:rsidR="00BE7B82" w:rsidRPr="001A0E89" w:rsidTr="000342AC">
        <w:tc>
          <w:tcPr>
            <w:tcW w:w="283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6" w:type="pct"/>
          </w:tcPr>
          <w:p w:rsidR="00A76268" w:rsidRPr="001A0E89" w:rsidRDefault="00507F28" w:rsidP="00641D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Великое переселение народов. Образование варварских королевств.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A76268"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Народы Европы в раннее Средневековье. Франки: расселение, занятия, общественное устройство. </w:t>
            </w:r>
            <w:r w:rsidR="00A76268" w:rsidRPr="001A0E89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Законы франков; «Салическая правда».</w:t>
            </w: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A76268" w:rsidRPr="001A0E89" w:rsidRDefault="00DF5183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76268" w:rsidRPr="001A0E8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01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A76268" w:rsidRPr="001A0E89" w:rsidRDefault="00A76268" w:rsidP="00641DB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E7B82" w:rsidRPr="001A0E89" w:rsidTr="000342AC">
        <w:tc>
          <w:tcPr>
            <w:tcW w:w="283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96" w:type="pct"/>
          </w:tcPr>
          <w:p w:rsidR="00A76268" w:rsidRPr="001A0E89" w:rsidRDefault="00A76268" w:rsidP="00641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Христианизация Европы. Светские правители и папы. Королевство франков и христианская церковь</w:t>
            </w: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A76268" w:rsidRPr="001A0E89" w:rsidRDefault="00282991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76268" w:rsidRPr="001A0E8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01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82" w:rsidRPr="001A0E89" w:rsidTr="000342AC">
        <w:tc>
          <w:tcPr>
            <w:tcW w:w="283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96" w:type="pct"/>
          </w:tcPr>
          <w:p w:rsidR="00A76268" w:rsidRPr="001A0E89" w:rsidRDefault="00A76268" w:rsidP="00641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Держава Каролингов: этапы формирования, короли и подданные. Карл Великий. Распад Каролингской империи.</w:t>
            </w:r>
            <w:r w:rsidR="00B23FB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Образование государств во Франции, Германии, Италии. Священная Римская империя. Складывание феодальных отношений в странах Европы. </w:t>
            </w: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A76268" w:rsidRPr="001A0E89" w:rsidRDefault="005F402E" w:rsidP="00DF5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  <w:r w:rsidR="00DF5183">
              <w:rPr>
                <w:rFonts w:ascii="Times New Roman" w:hAnsi="Times New Roman"/>
                <w:sz w:val="24"/>
                <w:szCs w:val="24"/>
              </w:rPr>
              <w:t>2</w:t>
            </w:r>
            <w:r w:rsidR="00A76268" w:rsidRPr="001A0E8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01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82" w:rsidRPr="001A0E89" w:rsidTr="000342AC">
        <w:tc>
          <w:tcPr>
            <w:tcW w:w="283" w:type="pct"/>
            <w:gridSpan w:val="2"/>
          </w:tcPr>
          <w:p w:rsidR="005A6B89" w:rsidRPr="001A0E89" w:rsidRDefault="005A6B89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96" w:type="pct"/>
          </w:tcPr>
          <w:p w:rsidR="005A6B89" w:rsidRPr="001A0E89" w:rsidRDefault="00CD1ED4" w:rsidP="00641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Феодальная раздробленность</w:t>
            </w:r>
            <w:r w:rsidR="00E07C34"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Феодальная иерархия.</w:t>
            </w:r>
          </w:p>
        </w:tc>
        <w:tc>
          <w:tcPr>
            <w:tcW w:w="526" w:type="pct"/>
          </w:tcPr>
          <w:p w:rsidR="005A6B89" w:rsidRPr="001A0E89" w:rsidRDefault="00E07C34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5A6B89" w:rsidRPr="001A0E89" w:rsidRDefault="00E07C34" w:rsidP="00282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  <w:r w:rsidR="00282991">
              <w:rPr>
                <w:rFonts w:ascii="Times New Roman" w:hAnsi="Times New Roman"/>
                <w:sz w:val="24"/>
                <w:szCs w:val="24"/>
              </w:rPr>
              <w:t>5</w:t>
            </w:r>
            <w:r w:rsidRPr="001A0E8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01" w:type="pct"/>
            <w:gridSpan w:val="2"/>
          </w:tcPr>
          <w:p w:rsidR="005A6B89" w:rsidRPr="001A0E89" w:rsidRDefault="005A6B89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5A6B89" w:rsidRPr="001A0E89" w:rsidRDefault="005A6B89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82" w:rsidRPr="001A0E89" w:rsidTr="000342AC">
        <w:tc>
          <w:tcPr>
            <w:tcW w:w="283" w:type="pct"/>
            <w:gridSpan w:val="2"/>
          </w:tcPr>
          <w:p w:rsidR="00A76268" w:rsidRPr="001A0E89" w:rsidRDefault="00751EF3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96" w:type="pct"/>
          </w:tcPr>
          <w:p w:rsidR="00A76268" w:rsidRPr="001A0E89" w:rsidRDefault="00A76268" w:rsidP="00641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Британия и Ирландия в раннее Средневековье. Норманны: общественный строй, завоевания.</w:t>
            </w: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A76268" w:rsidRPr="001A0E89" w:rsidRDefault="00DF5183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76268" w:rsidRPr="001A0E8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01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82" w:rsidRPr="001A0E89" w:rsidTr="000342AC">
        <w:tc>
          <w:tcPr>
            <w:tcW w:w="283" w:type="pct"/>
            <w:gridSpan w:val="2"/>
          </w:tcPr>
          <w:p w:rsidR="00A76268" w:rsidRPr="001A0E89" w:rsidRDefault="00751EF3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96" w:type="pct"/>
          </w:tcPr>
          <w:p w:rsidR="00A76268" w:rsidRPr="001A0E89" w:rsidRDefault="00A76268" w:rsidP="00641D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Культура раннего Средневековья.</w:t>
            </w:r>
          </w:p>
          <w:p w:rsidR="00A76268" w:rsidRPr="001A0E89" w:rsidRDefault="00A76268" w:rsidP="00641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A76268" w:rsidRPr="001A0E89" w:rsidRDefault="00E07C34" w:rsidP="00282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2</w:t>
            </w:r>
            <w:r w:rsidR="00282991">
              <w:rPr>
                <w:rFonts w:ascii="Times New Roman" w:hAnsi="Times New Roman"/>
                <w:sz w:val="24"/>
                <w:szCs w:val="24"/>
              </w:rPr>
              <w:t>2</w:t>
            </w:r>
            <w:r w:rsidR="00A76268" w:rsidRPr="001A0E8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01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6268" w:rsidRPr="001A0E89" w:rsidTr="00BE7B82">
        <w:tc>
          <w:tcPr>
            <w:tcW w:w="5000" w:type="pct"/>
            <w:gridSpan w:val="8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ВИЗАНТИЙСКАЯ ИМПЕРИЯ И СЛАВЯНЕ (2 часа)</w:t>
            </w:r>
          </w:p>
        </w:tc>
      </w:tr>
      <w:tr w:rsidR="00BE7B82" w:rsidRPr="001A0E89" w:rsidTr="000342AC">
        <w:tc>
          <w:tcPr>
            <w:tcW w:w="247" w:type="pct"/>
          </w:tcPr>
          <w:p w:rsidR="00A76268" w:rsidRPr="001A0E89" w:rsidRDefault="00751EF3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32" w:type="pct"/>
            <w:gridSpan w:val="2"/>
          </w:tcPr>
          <w:p w:rsidR="00A76268" w:rsidRPr="001A0E89" w:rsidRDefault="00A76268" w:rsidP="00641D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Византийская империя в IV—XI 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      </w:r>
          </w:p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A76268" w:rsidRPr="001A0E89" w:rsidRDefault="005F402E" w:rsidP="00DF5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2</w:t>
            </w:r>
            <w:r w:rsidR="00DF5183">
              <w:rPr>
                <w:rFonts w:ascii="Times New Roman" w:hAnsi="Times New Roman"/>
                <w:sz w:val="24"/>
                <w:szCs w:val="24"/>
              </w:rPr>
              <w:t>6</w:t>
            </w:r>
            <w:r w:rsidR="00A76268" w:rsidRPr="001A0E8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401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82" w:rsidRPr="001A0E89" w:rsidTr="000342AC">
        <w:tc>
          <w:tcPr>
            <w:tcW w:w="247" w:type="pct"/>
          </w:tcPr>
          <w:p w:rsidR="00A76268" w:rsidRPr="001A0E89" w:rsidRDefault="00751EF3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32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Ранние славянские государства</w:t>
            </w: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A76268" w:rsidRPr="001A0E89" w:rsidRDefault="00282991" w:rsidP="00282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A76268" w:rsidRPr="001A0E8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401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6268" w:rsidRPr="001A0E89" w:rsidTr="00BE7B82">
        <w:tc>
          <w:tcPr>
            <w:tcW w:w="5000" w:type="pct"/>
            <w:gridSpan w:val="8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АРАБЫ В VI–XI ВВ. (2 часа)</w:t>
            </w:r>
          </w:p>
        </w:tc>
      </w:tr>
      <w:tr w:rsidR="00BE7B82" w:rsidRPr="001A0E89" w:rsidTr="000342AC">
        <w:tc>
          <w:tcPr>
            <w:tcW w:w="247" w:type="pct"/>
          </w:tcPr>
          <w:p w:rsidR="00A76268" w:rsidRPr="001A0E89" w:rsidRDefault="00751EF3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32" w:type="pct"/>
            <w:gridSpan w:val="2"/>
          </w:tcPr>
          <w:p w:rsidR="00A76268" w:rsidRPr="001A0E89" w:rsidRDefault="00A76268" w:rsidP="00641D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Арабы в VI—ХI вв.: расселение, занятия. Возникновение и распространение ислама. Завоевания арабов. Арабский халифат, его расцвет и распад. </w:t>
            </w:r>
          </w:p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A76268" w:rsidRPr="001A0E89" w:rsidRDefault="00DF5183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F402E" w:rsidRPr="001A0E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401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82" w:rsidRPr="001A0E89" w:rsidTr="000342AC">
        <w:tc>
          <w:tcPr>
            <w:tcW w:w="247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  <w:r w:rsidR="00751EF3"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32" w:type="pct"/>
            <w:gridSpan w:val="2"/>
          </w:tcPr>
          <w:p w:rsidR="00A76268" w:rsidRPr="001A0E89" w:rsidRDefault="00A76268" w:rsidP="00641D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Арабская культура.</w:t>
            </w: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A76268" w:rsidRPr="001A0E89" w:rsidRDefault="00282991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76268" w:rsidRPr="001A0E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401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6268" w:rsidRPr="001A0E89" w:rsidTr="00BE7B82">
        <w:tc>
          <w:tcPr>
            <w:tcW w:w="5000" w:type="pct"/>
            <w:gridSpan w:val="8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ФЕОДАЛЫ И КРЕСТЬЯНЕ (2 часа)</w:t>
            </w:r>
          </w:p>
        </w:tc>
      </w:tr>
      <w:tr w:rsidR="00BE7B82" w:rsidRPr="001A0E89" w:rsidTr="000342AC">
        <w:tc>
          <w:tcPr>
            <w:tcW w:w="247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  <w:r w:rsidR="00751EF3" w:rsidRPr="001A0E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32" w:type="pct"/>
            <w:gridSpan w:val="2"/>
          </w:tcPr>
          <w:p w:rsidR="00A76268" w:rsidRPr="001A0E89" w:rsidRDefault="00A76268" w:rsidP="00641D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      </w: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A76268" w:rsidRPr="001A0E89" w:rsidRDefault="00282991" w:rsidP="00DF5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76268" w:rsidRPr="001A0E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401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82" w:rsidRPr="001A0E89" w:rsidTr="000342AC">
        <w:tc>
          <w:tcPr>
            <w:tcW w:w="247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  <w:r w:rsidR="00751EF3" w:rsidRPr="001A0E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32" w:type="pct"/>
            <w:gridSpan w:val="2"/>
          </w:tcPr>
          <w:p w:rsidR="00A76268" w:rsidRPr="001A0E89" w:rsidRDefault="00A76268" w:rsidP="00641D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Крестьянство: феодальная зависимость, повинности, условия жизни. Крестьянская община.</w:t>
            </w: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A76268" w:rsidRPr="001A0E89" w:rsidRDefault="005F402E" w:rsidP="00282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  <w:r w:rsidR="00282991">
              <w:rPr>
                <w:rFonts w:ascii="Times New Roman" w:hAnsi="Times New Roman"/>
                <w:sz w:val="24"/>
                <w:szCs w:val="24"/>
              </w:rPr>
              <w:t>3</w:t>
            </w:r>
            <w:r w:rsidR="00A76268" w:rsidRPr="001A0E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401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6268" w:rsidRPr="001A0E89" w:rsidTr="00BE7B82">
        <w:tc>
          <w:tcPr>
            <w:tcW w:w="5000" w:type="pct"/>
            <w:gridSpan w:val="8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СРЕДНЕВЕКОВЫЙ ГОРОД И ЕГО ОБИТАТЕЛИ . КАТОЛИЧЕСКАЯ ЦЕРКОВЬ (2 часа)</w:t>
            </w:r>
          </w:p>
        </w:tc>
      </w:tr>
      <w:tr w:rsidR="00BE7B82" w:rsidRPr="001A0E89" w:rsidTr="000342AC">
        <w:tc>
          <w:tcPr>
            <w:tcW w:w="247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  <w:r w:rsidR="00751EF3" w:rsidRPr="001A0E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32" w:type="pct"/>
            <w:gridSpan w:val="2"/>
          </w:tcPr>
          <w:p w:rsidR="00A76268" w:rsidRPr="00E31D96" w:rsidRDefault="00A76268" w:rsidP="00641D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      </w: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A76268" w:rsidRPr="001A0E89" w:rsidRDefault="005F402E" w:rsidP="00282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  <w:r w:rsidR="00282991">
              <w:rPr>
                <w:rFonts w:ascii="Times New Roman" w:hAnsi="Times New Roman"/>
                <w:sz w:val="24"/>
                <w:szCs w:val="24"/>
              </w:rPr>
              <w:t>7</w:t>
            </w:r>
            <w:r w:rsidR="00A76268" w:rsidRPr="001A0E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401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82" w:rsidRPr="001A0E89" w:rsidTr="000342AC">
        <w:tc>
          <w:tcPr>
            <w:tcW w:w="247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  <w:r w:rsidR="00751EF3" w:rsidRPr="001A0E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32" w:type="pct"/>
            <w:gridSpan w:val="2"/>
          </w:tcPr>
          <w:p w:rsidR="00A76268" w:rsidRPr="00E31D96" w:rsidRDefault="00A76268" w:rsidP="00641D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Церковь и духовенство. Разделение христианства на католицизм и православие</w:t>
            </w:r>
            <w:r w:rsidRPr="001A0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Отношения светской власти и церкви. Крестовые походы: цели, участники, результаты. Духовно-рыцарские ордены. </w:t>
            </w:r>
            <w:r w:rsidRPr="001A0E8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Ереси: причины возникновения и распространения. Преследование еретиков.</w:t>
            </w: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A76268" w:rsidRPr="001A0E89" w:rsidRDefault="00E07C34" w:rsidP="00282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2</w:t>
            </w:r>
            <w:r w:rsidR="00282991">
              <w:rPr>
                <w:rFonts w:ascii="Times New Roman" w:hAnsi="Times New Roman"/>
                <w:sz w:val="24"/>
                <w:szCs w:val="24"/>
              </w:rPr>
              <w:t>0</w:t>
            </w:r>
            <w:r w:rsidR="00A76268" w:rsidRPr="001A0E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401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6268" w:rsidRPr="001A0E89" w:rsidTr="00BE7B82">
        <w:tc>
          <w:tcPr>
            <w:tcW w:w="5000" w:type="pct"/>
            <w:gridSpan w:val="8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ОБРАЗОВАНИЕ ЦЕНТРАЛИЗОВАННЫХ ГОСУДАРСТВ В ЗАПАДНОЙ ЕВРОПЕ (7 часов)</w:t>
            </w:r>
          </w:p>
        </w:tc>
      </w:tr>
      <w:tr w:rsidR="00BE7B82" w:rsidRPr="001A0E89" w:rsidTr="000342AC">
        <w:tc>
          <w:tcPr>
            <w:tcW w:w="247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  <w:r w:rsidR="00751EF3" w:rsidRPr="001A0E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32" w:type="pct"/>
            <w:gridSpan w:val="2"/>
          </w:tcPr>
          <w:p w:rsidR="00A76268" w:rsidRPr="001A0E89" w:rsidRDefault="00A76268" w:rsidP="00641D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Государства Европы в XII—ХV вв. </w:t>
            </w:r>
          </w:p>
          <w:p w:rsidR="00A76268" w:rsidRPr="001A0E89" w:rsidRDefault="00A76268" w:rsidP="00641D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Сословно-представительная монархия. Образование централизованных государств в</w:t>
            </w:r>
            <w:r w:rsidR="00393EBC"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Франции.</w:t>
            </w: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A76268" w:rsidRPr="001A0E89" w:rsidRDefault="005F402E" w:rsidP="00282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2</w:t>
            </w:r>
            <w:r w:rsidR="00282991">
              <w:rPr>
                <w:rFonts w:ascii="Times New Roman" w:hAnsi="Times New Roman"/>
                <w:sz w:val="24"/>
                <w:szCs w:val="24"/>
              </w:rPr>
              <w:t>4</w:t>
            </w:r>
            <w:r w:rsidR="00A76268" w:rsidRPr="001A0E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60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82" w:rsidRPr="001A0E89" w:rsidTr="000342AC">
        <w:tc>
          <w:tcPr>
            <w:tcW w:w="247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  <w:r w:rsidR="00751EF3" w:rsidRPr="001A0E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2" w:type="pct"/>
            <w:gridSpan w:val="2"/>
          </w:tcPr>
          <w:p w:rsidR="00A76268" w:rsidRPr="001A0E89" w:rsidRDefault="00A76268" w:rsidP="00641D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Сословно-представительная монархия. Образование централизованных государств в Англии.</w:t>
            </w: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A76268" w:rsidRPr="001A0E89" w:rsidRDefault="00282991" w:rsidP="00282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A76268" w:rsidRPr="001A0E89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0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82" w:rsidRPr="001A0E89" w:rsidTr="000342AC">
        <w:tc>
          <w:tcPr>
            <w:tcW w:w="247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  <w:r w:rsidR="00751EF3" w:rsidRPr="001A0E8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32" w:type="pct"/>
            <w:gridSpan w:val="2"/>
          </w:tcPr>
          <w:p w:rsidR="00A76268" w:rsidRPr="001A0E89" w:rsidRDefault="00A76268" w:rsidP="00641D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Столетняя война; Ж. д’Арк.</w:t>
            </w: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A76268" w:rsidRPr="001A0E89" w:rsidRDefault="00282991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76268" w:rsidRPr="001A0E89">
              <w:rPr>
                <w:rFonts w:ascii="Times New Roman" w:hAnsi="Times New Roman"/>
                <w:sz w:val="24"/>
                <w:szCs w:val="24"/>
              </w:rPr>
              <w:t>.1</w:t>
            </w:r>
            <w:r w:rsidR="00E07C34"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0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pct"/>
            <w:gridSpan w:val="2"/>
          </w:tcPr>
          <w:p w:rsidR="001547A7" w:rsidRPr="00CB4A22" w:rsidRDefault="00841A8E" w:rsidP="00641DB7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CB4A22">
              <w:rPr>
                <w:rFonts w:ascii="Times New Roman" w:hAnsi="Times New Roman"/>
                <w:sz w:val="20"/>
                <w:szCs w:val="24"/>
              </w:rPr>
              <w:t>§ 19, подготовить ответы на вопросы в конце параграфа</w:t>
            </w:r>
          </w:p>
          <w:p w:rsidR="001547A7" w:rsidRPr="00CB4A22" w:rsidRDefault="00841A8E" w:rsidP="00641DB7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CB4A22">
              <w:rPr>
                <w:rFonts w:ascii="Times New Roman" w:hAnsi="Times New Roman"/>
                <w:sz w:val="20"/>
                <w:szCs w:val="24"/>
              </w:rPr>
              <w:t>По выбору:</w:t>
            </w:r>
          </w:p>
          <w:p w:rsidR="00CB4A22" w:rsidRPr="00CB4A22" w:rsidRDefault="00CB4A22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B4A22">
              <w:rPr>
                <w:rFonts w:ascii="Times New Roman" w:hAnsi="Times New Roman"/>
                <w:sz w:val="20"/>
                <w:szCs w:val="24"/>
              </w:rPr>
              <w:t>1)нарисовать воинов времен Столетней войны.</w:t>
            </w:r>
          </w:p>
          <w:p w:rsidR="00A76268" w:rsidRPr="00E31D96" w:rsidRDefault="00CB4A22" w:rsidP="00E31D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B4A22">
              <w:rPr>
                <w:rFonts w:ascii="Times New Roman" w:hAnsi="Times New Roman"/>
                <w:sz w:val="20"/>
                <w:szCs w:val="24"/>
              </w:rPr>
              <w:t xml:space="preserve">2)составить кроссворд к </w:t>
            </w:r>
            <w:r w:rsidRPr="00CB4A22">
              <w:rPr>
                <w:rFonts w:ascii="Times New Roman" w:hAnsi="Times New Roman"/>
                <w:sz w:val="20"/>
                <w:szCs w:val="24"/>
                <w:lang w:val="en-US"/>
              </w:rPr>
              <w:t>§</w:t>
            </w:r>
            <w:r w:rsidRPr="00CB4A22">
              <w:rPr>
                <w:rFonts w:ascii="Times New Roman" w:hAnsi="Times New Roman"/>
                <w:sz w:val="20"/>
                <w:szCs w:val="24"/>
              </w:rPr>
              <w:t xml:space="preserve"> 19</w:t>
            </w:r>
            <w:r w:rsidRPr="00CB4A22">
              <w:rPr>
                <w:rFonts w:ascii="Times New Roman" w:hAnsi="Times New Roman"/>
                <w:sz w:val="20"/>
                <w:szCs w:val="24"/>
                <w:lang w:val="en-US"/>
              </w:rPr>
              <w:t xml:space="preserve"> </w:t>
            </w:r>
          </w:p>
        </w:tc>
      </w:tr>
      <w:tr w:rsidR="00BE7B82" w:rsidRPr="001A0E89" w:rsidTr="000342AC">
        <w:tc>
          <w:tcPr>
            <w:tcW w:w="247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  <w:r w:rsidR="00751EF3" w:rsidRPr="001A0E8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32" w:type="pct"/>
            <w:gridSpan w:val="2"/>
          </w:tcPr>
          <w:p w:rsidR="00A76268" w:rsidRPr="001A0E89" w:rsidRDefault="00A76268" w:rsidP="00641D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Экономическое и социальное развитие европейских стран. Обострение социальных противоречий в XIV в. </w:t>
            </w:r>
            <w:r w:rsidRPr="001A0E89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(Жакерия, восстание Уота</w:t>
            </w:r>
            <w:r w:rsidR="00BA5083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1A0E89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Тайлера).</w:t>
            </w: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A76268" w:rsidRPr="001A0E89" w:rsidRDefault="00E07C34" w:rsidP="00282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  <w:r w:rsidR="00282991">
              <w:rPr>
                <w:rFonts w:ascii="Times New Roman" w:hAnsi="Times New Roman"/>
                <w:sz w:val="24"/>
                <w:szCs w:val="24"/>
              </w:rPr>
              <w:t>0</w:t>
            </w:r>
            <w:r w:rsidR="00A76268" w:rsidRPr="001A0E8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60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pct"/>
            <w:gridSpan w:val="2"/>
          </w:tcPr>
          <w:p w:rsidR="00A76268" w:rsidRPr="001A0E89" w:rsidRDefault="003E67E3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7E3">
              <w:rPr>
                <w:rFonts w:ascii="Times New Roman" w:hAnsi="Times New Roman"/>
                <w:sz w:val="24"/>
                <w:szCs w:val="24"/>
              </w:rPr>
              <w:t>выполнить задания на карточках</w:t>
            </w:r>
          </w:p>
        </w:tc>
      </w:tr>
      <w:tr w:rsidR="00BE7B82" w:rsidRPr="001A0E89" w:rsidTr="000342AC">
        <w:tc>
          <w:tcPr>
            <w:tcW w:w="247" w:type="pct"/>
          </w:tcPr>
          <w:p w:rsidR="00A76268" w:rsidRPr="001A0E89" w:rsidRDefault="00751EF3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32" w:type="pct"/>
            <w:gridSpan w:val="2"/>
          </w:tcPr>
          <w:p w:rsidR="00A76268" w:rsidRPr="001A0E89" w:rsidRDefault="00A76268" w:rsidP="00641D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Усиление королевской власти в странах Западной Европы.</w:t>
            </w: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A76268" w:rsidRPr="001A0E89" w:rsidRDefault="005F402E" w:rsidP="00282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  <w:r w:rsidR="00282991">
              <w:rPr>
                <w:rFonts w:ascii="Times New Roman" w:hAnsi="Times New Roman"/>
                <w:sz w:val="24"/>
                <w:szCs w:val="24"/>
              </w:rPr>
              <w:t>4</w:t>
            </w:r>
            <w:r w:rsidR="00A76268" w:rsidRPr="001A0E8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60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82" w:rsidRPr="001A0E89" w:rsidTr="000342AC">
        <w:tc>
          <w:tcPr>
            <w:tcW w:w="247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2</w:t>
            </w:r>
            <w:r w:rsidR="00751EF3"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32" w:type="pct"/>
            <w:gridSpan w:val="2"/>
          </w:tcPr>
          <w:p w:rsidR="00A76268" w:rsidRPr="001A0E89" w:rsidRDefault="00A76268" w:rsidP="00641D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Реконкиста и образование централизованных государств на Пиренейском полуострове. </w:t>
            </w: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A76268" w:rsidRPr="001A0E89" w:rsidRDefault="00DF5183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82991">
              <w:rPr>
                <w:rFonts w:ascii="Times New Roman" w:hAnsi="Times New Roman"/>
                <w:sz w:val="24"/>
                <w:szCs w:val="24"/>
              </w:rPr>
              <w:t>7</w:t>
            </w:r>
            <w:r w:rsidR="00593999">
              <w:rPr>
                <w:rFonts w:ascii="Times New Roman" w:hAnsi="Times New Roman"/>
                <w:sz w:val="24"/>
                <w:szCs w:val="24"/>
              </w:rPr>
              <w:t>.</w:t>
            </w:r>
            <w:r w:rsidR="00A76268" w:rsidRPr="001A0E8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0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82" w:rsidRPr="001A0E89" w:rsidTr="000342AC">
        <w:tc>
          <w:tcPr>
            <w:tcW w:w="247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2</w:t>
            </w:r>
            <w:r w:rsidR="00751EF3" w:rsidRPr="001A0E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32" w:type="pct"/>
            <w:gridSpan w:val="2"/>
          </w:tcPr>
          <w:p w:rsidR="00A76268" w:rsidRPr="001A0E89" w:rsidRDefault="00A76268" w:rsidP="00641D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Германские государства в XII—XV вв.</w:t>
            </w:r>
          </w:p>
          <w:p w:rsidR="00A76268" w:rsidRPr="001A0E89" w:rsidRDefault="00A76268" w:rsidP="00641D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Итальянские республики в XII—XV вв</w:t>
            </w: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A76268" w:rsidRPr="001A0E89" w:rsidRDefault="00751EF3" w:rsidP="00282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2</w:t>
            </w:r>
            <w:r w:rsidR="00282991">
              <w:rPr>
                <w:rFonts w:ascii="Times New Roman" w:hAnsi="Times New Roman"/>
                <w:sz w:val="24"/>
                <w:szCs w:val="24"/>
              </w:rPr>
              <w:t>1</w:t>
            </w:r>
            <w:r w:rsidR="00A76268" w:rsidRPr="001A0E8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60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6268" w:rsidRPr="001A0E89" w:rsidTr="00BE7B82">
        <w:tc>
          <w:tcPr>
            <w:tcW w:w="5000" w:type="pct"/>
            <w:gridSpan w:val="8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СЛАВЯНСКИЕ ГОСУДАРСТВА И ВИЗАНТИЯ (2 часа)</w:t>
            </w:r>
          </w:p>
        </w:tc>
      </w:tr>
      <w:tr w:rsidR="00BE7B82" w:rsidRPr="001A0E89" w:rsidTr="000342AC">
        <w:tc>
          <w:tcPr>
            <w:tcW w:w="247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2</w:t>
            </w:r>
            <w:r w:rsidR="00751EF3" w:rsidRPr="001A0E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32" w:type="pct"/>
            <w:gridSpan w:val="2"/>
          </w:tcPr>
          <w:p w:rsidR="00A76268" w:rsidRPr="001A0E89" w:rsidRDefault="00A76268" w:rsidP="00641D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Гуситское движение в Чехии.</w:t>
            </w:r>
          </w:p>
          <w:p w:rsidR="00A76268" w:rsidRPr="001A0E89" w:rsidRDefault="00A76268" w:rsidP="00641D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A76268" w:rsidRPr="001A0E89" w:rsidRDefault="005F402E" w:rsidP="00282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2</w:t>
            </w:r>
            <w:r w:rsidR="00282991">
              <w:rPr>
                <w:rFonts w:ascii="Times New Roman" w:hAnsi="Times New Roman"/>
                <w:sz w:val="24"/>
                <w:szCs w:val="24"/>
              </w:rPr>
              <w:t>4</w:t>
            </w:r>
            <w:r w:rsidR="00A76268" w:rsidRPr="001A0E8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60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82" w:rsidRPr="001A0E89" w:rsidTr="000342AC">
        <w:tc>
          <w:tcPr>
            <w:tcW w:w="247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2</w:t>
            </w:r>
            <w:r w:rsidR="00751EF3" w:rsidRPr="001A0E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32" w:type="pct"/>
            <w:gridSpan w:val="2"/>
          </w:tcPr>
          <w:p w:rsidR="00A76268" w:rsidRPr="001A0E89" w:rsidRDefault="00A76268" w:rsidP="00641D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Византийская империя и славянские государства в XII—XV вв.</w:t>
            </w:r>
            <w:r w:rsidRPr="001A0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Экспансия турок-османов и падение Византии.</w:t>
            </w:r>
            <w:r w:rsidR="00B23F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A0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Османская империя: завоевания турок-османов, управление империей, </w:t>
            </w:r>
            <w:r w:rsidRPr="001A0E8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положение покоренных народов</w:t>
            </w:r>
            <w:r w:rsidRPr="001A0E8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A76268" w:rsidRPr="001A0E89" w:rsidRDefault="00282991" w:rsidP="00282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A76268" w:rsidRPr="001A0E89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0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6268" w:rsidRPr="001A0E89" w:rsidTr="00BE7B82">
        <w:tc>
          <w:tcPr>
            <w:tcW w:w="5000" w:type="pct"/>
            <w:gridSpan w:val="8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КУЛЬТУРА ЗАПАДНОЙ ЕВРОПЫ (</w:t>
            </w:r>
            <w:r w:rsidR="00751EF3" w:rsidRPr="001A0E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1A0E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час)</w:t>
            </w:r>
          </w:p>
        </w:tc>
      </w:tr>
      <w:tr w:rsidR="00BE7B82" w:rsidRPr="001A0E89" w:rsidTr="000342AC">
        <w:tc>
          <w:tcPr>
            <w:tcW w:w="247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2</w:t>
            </w:r>
            <w:r w:rsidR="00751EF3" w:rsidRPr="001A0E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32" w:type="pct"/>
            <w:gridSpan w:val="2"/>
          </w:tcPr>
          <w:p w:rsidR="00A76268" w:rsidRPr="001A0E89" w:rsidRDefault="00A76268" w:rsidP="00641D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Культура средневековой Европы.</w:t>
            </w:r>
            <w:r w:rsidRPr="001A0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</w:t>
            </w:r>
            <w:r w:rsidR="00751EF3" w:rsidRPr="001A0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Романский и готический стили в художественной культуре. </w:t>
            </w:r>
            <w:r w:rsidR="00751EF3" w:rsidRPr="001A0E8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Развитие знаний о природе и человеке. Гуманизм. Раннее Возрождение: художники и их творения.</w:t>
            </w: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05" w:type="pct"/>
          </w:tcPr>
          <w:p w:rsidR="00A76268" w:rsidRPr="001A0E89" w:rsidRDefault="00282991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6268" w:rsidRPr="001A0E89">
              <w:rPr>
                <w:rFonts w:ascii="Times New Roman" w:hAnsi="Times New Roman"/>
                <w:sz w:val="24"/>
                <w:szCs w:val="24"/>
              </w:rPr>
              <w:t>.1</w:t>
            </w:r>
            <w:r w:rsidR="00751EF3" w:rsidRPr="001A0E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6268" w:rsidRPr="001A0E89" w:rsidTr="00BE7B82">
        <w:tc>
          <w:tcPr>
            <w:tcW w:w="5000" w:type="pct"/>
            <w:gridSpan w:val="8"/>
          </w:tcPr>
          <w:p w:rsidR="00A76268" w:rsidRPr="001A0E89" w:rsidRDefault="00A76268" w:rsidP="00505D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Страны Востока в Средние века (</w:t>
            </w:r>
            <w:r w:rsidR="00505D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1A0E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часа)</w:t>
            </w:r>
          </w:p>
        </w:tc>
      </w:tr>
      <w:tr w:rsidR="00BE7B82" w:rsidRPr="001A0E89" w:rsidTr="000342AC">
        <w:tc>
          <w:tcPr>
            <w:tcW w:w="247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32" w:type="pct"/>
            <w:gridSpan w:val="2"/>
          </w:tcPr>
          <w:p w:rsidR="007917E8" w:rsidRPr="001A0E89" w:rsidRDefault="00A76268" w:rsidP="007917E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</w:t>
            </w:r>
            <w:r w:rsidR="007917E8" w:rsidRPr="001A0E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Япония в Средние века. Индия</w:t>
            </w:r>
            <w:r w:rsidR="007917E8" w:rsidRPr="001A0E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 раздробленность индийских княжеств, вторжение мусульман, Делийский султанат. Культура народов Востока. Литература. Архитектура. Традиционные искусства и ремесла.</w:t>
            </w:r>
          </w:p>
          <w:p w:rsidR="00A76268" w:rsidRPr="001A0E89" w:rsidRDefault="00A76268" w:rsidP="00641D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A76268" w:rsidRPr="001A0E89" w:rsidRDefault="00282991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76268" w:rsidRPr="001A0E8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60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82" w:rsidRPr="001A0E89" w:rsidTr="000342AC">
        <w:tc>
          <w:tcPr>
            <w:tcW w:w="247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632" w:type="pct"/>
            <w:gridSpan w:val="2"/>
          </w:tcPr>
          <w:p w:rsidR="00A76268" w:rsidRPr="001A0E89" w:rsidRDefault="00A76268" w:rsidP="00641D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Государства доколумбовой Америки. </w:t>
            </w:r>
            <w:r w:rsidRPr="001A0E89">
              <w:rPr>
                <w:rFonts w:ascii="Times New Roman" w:hAnsi="Times New Roman"/>
                <w:color w:val="000000"/>
                <w:sz w:val="24"/>
                <w:szCs w:val="24"/>
              </w:rPr>
              <w:t>Общественный строй. Религиозные верования населения. Культура.</w:t>
            </w: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A76268" w:rsidRPr="001A0E89" w:rsidRDefault="00282991" w:rsidP="00282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76268" w:rsidRPr="001A0E8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60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82" w:rsidRPr="001A0E89" w:rsidTr="000342AC">
        <w:tc>
          <w:tcPr>
            <w:tcW w:w="247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32" w:type="pct"/>
            <w:gridSpan w:val="2"/>
          </w:tcPr>
          <w:p w:rsidR="00A76268" w:rsidRPr="001A0E89" w:rsidRDefault="00A76268" w:rsidP="00641D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Историческое и культурное наследие Средневековья.</w:t>
            </w:r>
          </w:p>
          <w:p w:rsidR="00A76268" w:rsidRPr="00BA5083" w:rsidRDefault="00A76268" w:rsidP="00641DB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526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</w:tcPr>
          <w:p w:rsidR="00A76268" w:rsidRPr="001A0E89" w:rsidRDefault="005F402E" w:rsidP="00282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E89">
              <w:rPr>
                <w:rFonts w:ascii="Times New Roman" w:hAnsi="Times New Roman"/>
                <w:sz w:val="24"/>
                <w:szCs w:val="24"/>
              </w:rPr>
              <w:t>1</w:t>
            </w:r>
            <w:r w:rsidR="00282991">
              <w:rPr>
                <w:rFonts w:ascii="Times New Roman" w:hAnsi="Times New Roman"/>
                <w:sz w:val="24"/>
                <w:szCs w:val="24"/>
              </w:rPr>
              <w:t>2</w:t>
            </w:r>
            <w:r w:rsidR="00A76268" w:rsidRPr="001A0E8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60" w:type="pct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pct"/>
            <w:gridSpan w:val="2"/>
          </w:tcPr>
          <w:p w:rsidR="00A76268" w:rsidRPr="001A0E89" w:rsidRDefault="00A76268" w:rsidP="00641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1D96" w:rsidRDefault="00E31D96" w:rsidP="00E31D96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76268" w:rsidRDefault="00A76268" w:rsidP="00E31D96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6C0446">
        <w:rPr>
          <w:rFonts w:ascii="Times New Roman" w:hAnsi="Times New Roman"/>
          <w:b/>
          <w:bCs/>
          <w:caps/>
          <w:sz w:val="24"/>
          <w:szCs w:val="24"/>
        </w:rPr>
        <w:t>истории России</w:t>
      </w:r>
      <w:r>
        <w:rPr>
          <w:rFonts w:ascii="Times New Roman" w:hAnsi="Times New Roman"/>
          <w:b/>
          <w:bCs/>
          <w:caps/>
          <w:sz w:val="24"/>
          <w:szCs w:val="24"/>
        </w:rPr>
        <w:t xml:space="preserve"> и татарстана – 42 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4"/>
        <w:gridCol w:w="5832"/>
        <w:gridCol w:w="852"/>
        <w:gridCol w:w="641"/>
        <w:gridCol w:w="209"/>
        <w:gridCol w:w="654"/>
        <w:gridCol w:w="197"/>
        <w:gridCol w:w="1643"/>
      </w:tblGrid>
      <w:tr w:rsidR="00A76268" w:rsidRPr="00715372" w:rsidTr="000342AC">
        <w:tc>
          <w:tcPr>
            <w:tcW w:w="306" w:type="pct"/>
            <w:vMerge w:val="restart"/>
          </w:tcPr>
          <w:p w:rsidR="00A76268" w:rsidRPr="00715372" w:rsidRDefault="00A76268" w:rsidP="000969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76268" w:rsidRPr="00715372" w:rsidRDefault="00A76268" w:rsidP="000969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A76268" w:rsidRPr="00715372" w:rsidRDefault="00A76268" w:rsidP="000969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730" w:type="pct"/>
            <w:vMerge w:val="restart"/>
          </w:tcPr>
          <w:p w:rsidR="00A76268" w:rsidRPr="00715372" w:rsidRDefault="00A76268" w:rsidP="000969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76268" w:rsidRPr="00715372" w:rsidRDefault="00A76268" w:rsidP="000969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99" w:type="pct"/>
            <w:vMerge w:val="restart"/>
          </w:tcPr>
          <w:p w:rsidR="00A76268" w:rsidRPr="00715372" w:rsidRDefault="00A76268" w:rsidP="000969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76268" w:rsidRPr="00715372" w:rsidRDefault="00A76268" w:rsidP="000969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796" w:type="pct"/>
            <w:gridSpan w:val="4"/>
          </w:tcPr>
          <w:p w:rsidR="00A76268" w:rsidRPr="00715372" w:rsidRDefault="00A76268" w:rsidP="000969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69" w:type="pct"/>
            <w:vMerge w:val="restart"/>
          </w:tcPr>
          <w:p w:rsidR="00A76268" w:rsidRPr="00715372" w:rsidRDefault="00A76268" w:rsidP="000969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76268" w:rsidRPr="00715372" w:rsidRDefault="00A76268" w:rsidP="000969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A76268" w:rsidRPr="00715372" w:rsidTr="000342AC">
        <w:tc>
          <w:tcPr>
            <w:tcW w:w="306" w:type="pct"/>
            <w:vMerge/>
          </w:tcPr>
          <w:p w:rsidR="00A76268" w:rsidRPr="00715372" w:rsidRDefault="00A76268" w:rsidP="000969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0" w:type="pct"/>
            <w:vMerge/>
          </w:tcPr>
          <w:p w:rsidR="00A76268" w:rsidRPr="00715372" w:rsidRDefault="00A76268" w:rsidP="000969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pct"/>
            <w:vMerge/>
          </w:tcPr>
          <w:p w:rsidR="00A76268" w:rsidRPr="00715372" w:rsidRDefault="00A76268" w:rsidP="000969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pct"/>
            <w:gridSpan w:val="2"/>
          </w:tcPr>
          <w:p w:rsidR="00A76268" w:rsidRPr="00715372" w:rsidRDefault="00A76268" w:rsidP="000969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398" w:type="pct"/>
            <w:gridSpan w:val="2"/>
          </w:tcPr>
          <w:p w:rsidR="00A76268" w:rsidRPr="00715372" w:rsidRDefault="00A76268" w:rsidP="000969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sz w:val="24"/>
                <w:szCs w:val="24"/>
              </w:rPr>
              <w:t>Факт.</w:t>
            </w:r>
          </w:p>
          <w:p w:rsidR="00A76268" w:rsidRPr="00715372" w:rsidRDefault="00A76268" w:rsidP="000969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" w:type="pct"/>
            <w:vMerge/>
          </w:tcPr>
          <w:p w:rsidR="00A76268" w:rsidRPr="00715372" w:rsidRDefault="00A76268" w:rsidP="000969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D96" w:rsidRPr="00715372" w:rsidTr="000342AC">
        <w:trPr>
          <w:trHeight w:val="340"/>
        </w:trPr>
        <w:tc>
          <w:tcPr>
            <w:tcW w:w="5000" w:type="pct"/>
            <w:gridSpan w:val="8"/>
          </w:tcPr>
          <w:p w:rsidR="00E31D96" w:rsidRPr="00715372" w:rsidRDefault="00E31D96" w:rsidP="00E31D9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Глава 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ДРЕВНЯЯ РУСЬ В 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VIII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-ПЕРВОЙ ПОЛОВИНЕ 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XII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В. (9 часов)</w:t>
            </w: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730" w:type="pct"/>
          </w:tcPr>
          <w:p w:rsidR="00A76268" w:rsidRPr="00715372" w:rsidRDefault="00A76268" w:rsidP="00A040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Введение. </w:t>
            </w:r>
            <w:r w:rsidR="00715372" w:rsidRPr="0071537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>Наша Родина —</w:t>
            </w:r>
            <w:r w:rsidR="00B23FB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 xml:space="preserve"> </w:t>
            </w:r>
            <w:r w:rsidR="00715372" w:rsidRPr="0071537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 xml:space="preserve">Россия. </w:t>
            </w:r>
            <w:r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</w:t>
            </w:r>
          </w:p>
          <w:p w:rsidR="00A76268" w:rsidRPr="00715372" w:rsidRDefault="00AC2645" w:rsidP="00436D7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Место истории Татарстана и татарского народа в истории России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" w:type="pct"/>
            <w:gridSpan w:val="2"/>
          </w:tcPr>
          <w:p w:rsidR="00A76268" w:rsidRPr="00715372" w:rsidRDefault="005F402E" w:rsidP="0028299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  <w:r w:rsidR="00282991">
              <w:rPr>
                <w:rFonts w:ascii="Times New Roman" w:hAnsi="Times New Roman"/>
                <w:sz w:val="24"/>
                <w:szCs w:val="24"/>
              </w:rPr>
              <w:t>5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98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6268" w:rsidRPr="00715372" w:rsidTr="000342AC">
        <w:tc>
          <w:tcPr>
            <w:tcW w:w="5000" w:type="pct"/>
            <w:gridSpan w:val="8"/>
          </w:tcPr>
          <w:p w:rsidR="00A76268" w:rsidRPr="00715372" w:rsidRDefault="00A76268" w:rsidP="00481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Народы и государства на территории нашей страны в древности (5 </w:t>
            </w:r>
            <w:r w:rsidR="00481AF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часов</w:t>
            </w:r>
            <w:r w:rsidRPr="007153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730" w:type="pct"/>
          </w:tcPr>
          <w:p w:rsidR="00A76268" w:rsidRPr="00715372" w:rsidRDefault="00715372" w:rsidP="0009699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>Древние люди и их стоянки на территории современной России.</w:t>
            </w:r>
            <w:r w:rsidR="00B23FB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 xml:space="preserve"> </w:t>
            </w:r>
            <w:r w:rsidR="00A76268"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>Заселение территории нашей страны человеком. Каменный век.</w:t>
            </w:r>
            <w:r w:rsidR="00B23F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>Археологические данные о первых стоянках-поселениях на территории Волжско-Камского региона. Народы, проживавшие на этой территории до середины I тысячелетия до н.э.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pct"/>
            <w:gridSpan w:val="2"/>
          </w:tcPr>
          <w:p w:rsidR="00A76268" w:rsidRPr="00715372" w:rsidRDefault="00282991" w:rsidP="00DF518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98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A76268" w:rsidRPr="00715372" w:rsidRDefault="00A76268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730" w:type="pct"/>
          </w:tcPr>
          <w:p w:rsidR="00AC2645" w:rsidRPr="00715372" w:rsidRDefault="00715372" w:rsidP="00641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 xml:space="preserve">Неолитическая революция. Первые скотоводы, земледельцы, ремесленники. </w:t>
            </w:r>
            <w:r w:rsidR="00A76268" w:rsidRPr="007153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Особенности перехода от присваивающего хозяйства к производящему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веке. Степь и ее роль в распространении культурных взаимовлияний.              Неолитическая революция.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" w:type="pct"/>
            <w:gridSpan w:val="2"/>
          </w:tcPr>
          <w:p w:rsidR="00A76268" w:rsidRPr="00715372" w:rsidRDefault="005F402E" w:rsidP="0028299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2</w:t>
            </w:r>
            <w:r w:rsidR="00282991">
              <w:rPr>
                <w:rFonts w:ascii="Times New Roman" w:hAnsi="Times New Roman"/>
                <w:sz w:val="24"/>
                <w:szCs w:val="24"/>
              </w:rPr>
              <w:t>2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98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A76268" w:rsidRPr="00715372" w:rsidRDefault="006779BC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Прочитать текст на с.15-19, ответить на в.1-4 на с.18</w:t>
            </w: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730" w:type="pct"/>
          </w:tcPr>
          <w:p w:rsidR="00A76268" w:rsidRPr="00715372" w:rsidRDefault="00715372" w:rsidP="00E31D96">
            <w:pPr>
              <w:spacing w:after="0" w:line="240" w:lineRule="auto"/>
              <w:ind w:firstLine="22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 первых государств.</w:t>
            </w:r>
            <w:r w:rsidR="00B23FB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A76268" w:rsidRPr="007153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Античные города-государства Северного Причерноморья. Боспорское </w:t>
            </w:r>
            <w:r w:rsidR="00A76268" w:rsidRPr="007153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lastRenderedPageBreak/>
              <w:t xml:space="preserve">царство. Скифское царство. Дербент. </w:t>
            </w:r>
            <w:r w:rsidR="00A76268"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>Страны и народы Восточной Европы, Сибири и Дальнего Востока</w:t>
            </w:r>
            <w:r w:rsidR="00A76268" w:rsidRPr="007153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 Тюркский каганат. Хазар</w:t>
            </w:r>
            <w:r w:rsidR="002E5EBA" w:rsidRPr="007153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ский каганат. </w:t>
            </w:r>
            <w:r w:rsidR="00860E1B" w:rsidRPr="007153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Великая Болгария.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8" w:type="pct"/>
            <w:gridSpan w:val="2"/>
          </w:tcPr>
          <w:p w:rsidR="00A76268" w:rsidRPr="00715372" w:rsidRDefault="00282991" w:rsidP="0028299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93999">
              <w:rPr>
                <w:rFonts w:ascii="Times New Roman" w:hAnsi="Times New Roman"/>
                <w:sz w:val="24"/>
                <w:szCs w:val="24"/>
              </w:rPr>
              <w:t>.</w:t>
            </w:r>
            <w:r w:rsidR="00DF518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A76268" w:rsidRPr="00715372" w:rsidRDefault="006779BC" w:rsidP="006779B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прочитать 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lastRenderedPageBreak/>
              <w:t>параграф 2 (ИР)  задания рубрики "Работаем с картой" на с.25 и ИТ п.4-6</w:t>
            </w: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730" w:type="pct"/>
          </w:tcPr>
          <w:p w:rsidR="00A76268" w:rsidRPr="00715372" w:rsidRDefault="00715372" w:rsidP="00A040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Восточные славяне и их соседи.</w:t>
            </w:r>
            <w:r w:rsidR="00B23FB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A76268"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Великое переселение народов. </w:t>
            </w:r>
            <w:r w:rsidR="00A76268" w:rsidRPr="007153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Миграция готов. Нашествие гуннов.</w:t>
            </w:r>
            <w:r w:rsidR="00A76268"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      </w:r>
            <w:r w:rsidR="00A76268" w:rsidRPr="007153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Славянские общности Восточной Европы.</w:t>
            </w:r>
            <w:r w:rsidR="00A76268"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      </w:r>
          </w:p>
          <w:p w:rsidR="00860E1B" w:rsidRPr="00715372" w:rsidRDefault="00860E1B" w:rsidP="00A040FF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Империя гуннов в Европе.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" w:type="pct"/>
            <w:gridSpan w:val="2"/>
          </w:tcPr>
          <w:p w:rsidR="00A76268" w:rsidRPr="00715372" w:rsidRDefault="00282991" w:rsidP="002B0BA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.01</w:t>
            </w:r>
            <w:r w:rsidR="00801A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8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A76268" w:rsidRDefault="00860E1B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15372">
              <w:rPr>
                <w:rFonts w:ascii="Times New Roman" w:hAnsi="Times New Roman"/>
                <w:i/>
                <w:sz w:val="24"/>
                <w:szCs w:val="24"/>
              </w:rPr>
              <w:t>ИТ п.3</w:t>
            </w:r>
          </w:p>
          <w:p w:rsidR="006779BC" w:rsidRPr="00715372" w:rsidRDefault="006779BC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прочитать параграф 3, мини-сочинение на тему "Один день в славянском поселке"</w:t>
            </w: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730" w:type="pct"/>
          </w:tcPr>
          <w:p w:rsidR="00A76268" w:rsidRPr="00715372" w:rsidRDefault="00A76268" w:rsidP="0027161C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sz w:val="24"/>
                <w:szCs w:val="24"/>
              </w:rPr>
              <w:t>Повторительно -    обобщающий  урок  по  теме</w:t>
            </w:r>
            <w:r w:rsidRPr="0071537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71537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Народы и государства на территории нашей страны в древности</w:t>
            </w:r>
            <w:r w:rsidRPr="00715372">
              <w:rPr>
                <w:rFonts w:ascii="Times New Roman" w:hAnsi="Times New Roman"/>
                <w:sz w:val="24"/>
                <w:szCs w:val="24"/>
              </w:rPr>
              <w:t>»</w:t>
            </w:r>
            <w:r w:rsidR="00375849">
              <w:rPr>
                <w:rFonts w:ascii="Times New Roman" w:hAnsi="Times New Roman"/>
                <w:sz w:val="24"/>
                <w:szCs w:val="24"/>
              </w:rPr>
              <w:t>. Игра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" w:type="pct"/>
            <w:gridSpan w:val="2"/>
          </w:tcPr>
          <w:p w:rsidR="00A76268" w:rsidRPr="00715372" w:rsidRDefault="00A76268" w:rsidP="0028299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  <w:r w:rsidR="00282991">
              <w:rPr>
                <w:rFonts w:ascii="Times New Roman" w:hAnsi="Times New Roman"/>
                <w:sz w:val="24"/>
                <w:szCs w:val="24"/>
              </w:rPr>
              <w:t>2</w:t>
            </w:r>
            <w:r w:rsidRPr="0071537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98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A76268" w:rsidRPr="00715372" w:rsidRDefault="006779BC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779B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вопросы 1-4 для повторения на с.34, повторить термины</w:t>
            </w:r>
          </w:p>
        </w:tc>
      </w:tr>
      <w:tr w:rsidR="00A76268" w:rsidRPr="00715372" w:rsidTr="000342AC">
        <w:tc>
          <w:tcPr>
            <w:tcW w:w="5000" w:type="pct"/>
            <w:gridSpan w:val="8"/>
          </w:tcPr>
          <w:p w:rsidR="00A76268" w:rsidRPr="00715372" w:rsidRDefault="00A76268" w:rsidP="0027161C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Русь в 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IX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– первой половине 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XII</w:t>
            </w:r>
            <w:r w:rsidR="00481A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</w:t>
            </w:r>
            <w:r w:rsidR="00481A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(11 часов)</w:t>
            </w: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730" w:type="pct"/>
          </w:tcPr>
          <w:p w:rsidR="00A76268" w:rsidRPr="00715372" w:rsidRDefault="00715372" w:rsidP="0027161C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>Первые известия о Руси.</w:t>
            </w:r>
            <w:r w:rsidR="00BA508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 xml:space="preserve"> </w:t>
            </w:r>
            <w:r w:rsidR="00A76268" w:rsidRPr="007153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</w:t>
            </w:r>
          </w:p>
          <w:p w:rsidR="00A76268" w:rsidRPr="00715372" w:rsidRDefault="00A76268" w:rsidP="00A040FF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Государства Центральной и Западной Европы. Первые известия о Руси.</w:t>
            </w:r>
            <w:r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Проблема образования Древнерусского государства. Начало династии Рюриковичей. 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282991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5C633D" w:rsidP="005C63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C633D">
              <w:rPr>
                <w:rFonts w:ascii="Times New Roman" w:hAnsi="Times New Roman"/>
                <w:i/>
                <w:sz w:val="24"/>
                <w:szCs w:val="24"/>
              </w:rPr>
              <w:t>прочитать параграф 4, написать эссе о происхождении слова "русь", выполнить задания рубрики "Работаем с картой"на с.39 учебника</w:t>
            </w: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730" w:type="pct"/>
          </w:tcPr>
          <w:p w:rsidR="00A76268" w:rsidRPr="00E31D96" w:rsidRDefault="00715372" w:rsidP="00A040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Становление Древнерусского государства.</w:t>
            </w:r>
            <w:r w:rsidR="0072528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A76268"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из варяг в греки. Волжский торговый путь. 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282991" w:rsidP="0043765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7B0F7E" w:rsidP="007B0F7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B0F7E">
              <w:rPr>
                <w:rFonts w:ascii="Times New Roman" w:hAnsi="Times New Roman"/>
                <w:i/>
                <w:sz w:val="24"/>
                <w:szCs w:val="24"/>
              </w:rPr>
              <w:t>прочитать параграф 5, с. 40-44, выполнить одно из заданий рубрики "ДСР" на с.49</w:t>
            </w: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730" w:type="pct"/>
          </w:tcPr>
          <w:p w:rsidR="00A76268" w:rsidRPr="00715372" w:rsidRDefault="00A76268" w:rsidP="00A040F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Волжская</w:t>
            </w:r>
            <w:r w:rsidR="007252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Булгария в 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-начале 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XIII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веках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5F402E" w:rsidP="0028299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2</w:t>
            </w:r>
            <w:r w:rsidR="00282991">
              <w:rPr>
                <w:rFonts w:ascii="Times New Roman" w:hAnsi="Times New Roman"/>
                <w:sz w:val="24"/>
                <w:szCs w:val="24"/>
              </w:rPr>
              <w:t>3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860E1B" w:rsidP="00860E1B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15372">
              <w:rPr>
                <w:rFonts w:ascii="Times New Roman" w:hAnsi="Times New Roman"/>
                <w:i/>
                <w:sz w:val="24"/>
                <w:szCs w:val="24"/>
              </w:rPr>
              <w:t>ИТ п.7,8,10</w:t>
            </w: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730" w:type="pct"/>
          </w:tcPr>
          <w:p w:rsidR="00A76268" w:rsidRPr="00715372" w:rsidRDefault="00A76268" w:rsidP="00A040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Правление князя Владимира. </w:t>
            </w:r>
            <w:r w:rsidRPr="00715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Принятие христианства и его значение. </w:t>
            </w:r>
            <w:r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>Византийское наследие на Руси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282991" w:rsidP="00A6744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</w:t>
            </w:r>
            <w:r w:rsidR="004376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730" w:type="pct"/>
          </w:tcPr>
          <w:p w:rsidR="00860E1B" w:rsidRPr="00715372" w:rsidRDefault="00715372" w:rsidP="00A040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>Русское государство при Ярославе Мудром.</w:t>
            </w:r>
            <w:r w:rsidR="00B23FB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 xml:space="preserve"> </w:t>
            </w:r>
            <w:r w:rsidR="00A76268"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>Территор</w:t>
            </w:r>
            <w:r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население государства Русь. </w:t>
            </w:r>
            <w:r w:rsidR="00A76268"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Русская земля. Крупнейшие города Руси. Новгород как центр </w:t>
            </w:r>
            <w:r w:rsidR="00A76268" w:rsidRPr="0071537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</w:t>
            </w:r>
            <w:r w:rsidR="00860E1B"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0" w:type="pct"/>
          </w:tcPr>
          <w:p w:rsidR="00A76268" w:rsidRPr="00715372" w:rsidRDefault="00282991" w:rsidP="0028299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730" w:type="pct"/>
          </w:tcPr>
          <w:p w:rsidR="00A76268" w:rsidRPr="00715372" w:rsidRDefault="00A76268" w:rsidP="00A040F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Русь при Ярославичах. Владимир Мономах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282991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730" w:type="pct"/>
          </w:tcPr>
          <w:p w:rsidR="00715372" w:rsidRPr="00715372" w:rsidRDefault="00715372" w:rsidP="00A040F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Общественный строй и церковная организация на Руси.</w:t>
            </w:r>
          </w:p>
          <w:p w:rsidR="00A76268" w:rsidRPr="00715372" w:rsidRDefault="00A76268" w:rsidP="00A040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Русская церковь. 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</w:t>
            </w:r>
            <w:r w:rsidRPr="007153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церковные уставы.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282991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730" w:type="pct"/>
          </w:tcPr>
          <w:p w:rsidR="00A76268" w:rsidRPr="00715372" w:rsidRDefault="00A76268" w:rsidP="00A040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Древнерусская культура</w:t>
            </w:r>
            <w:r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ED52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Формирование единого культурного пространства.</w:t>
            </w:r>
            <w:r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Кирилло-мефодиевская традиция на Руси. Письменность. Распространение грамотности, берестяные грамоты. </w:t>
            </w:r>
            <w:r w:rsidRPr="007153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«Новгородская псалтирь». «Остромирово Евангелие».</w:t>
            </w:r>
            <w:r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Появление древнерусской литературы. </w:t>
            </w:r>
            <w:r w:rsidRPr="007153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«Слово о Законе и Благодати».</w:t>
            </w:r>
            <w:r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 </w:t>
            </w:r>
          </w:p>
          <w:p w:rsidR="00860E1B" w:rsidRPr="00715372" w:rsidRDefault="00860E1B" w:rsidP="00A040FF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Принятие ислама, наука и культура Волжской</w:t>
            </w:r>
            <w:r w:rsidR="00BA508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7153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Булгарии.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282991" w:rsidP="0043765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860E1B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15372">
              <w:rPr>
                <w:rFonts w:ascii="Times New Roman" w:hAnsi="Times New Roman"/>
                <w:i/>
                <w:sz w:val="24"/>
                <w:szCs w:val="24"/>
              </w:rPr>
              <w:t>ИТ п.9</w:t>
            </w: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730" w:type="pct"/>
          </w:tcPr>
          <w:p w:rsidR="00A76268" w:rsidRPr="00715372" w:rsidRDefault="00A76268" w:rsidP="00ED52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52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Русь в культурном контексте Евразии.</w:t>
            </w:r>
            <w:r w:rsidR="00CE48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ED52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Повседневная жизнь, сельский и городской быт.</w:t>
            </w:r>
            <w:r w:rsidR="00ED52BA"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Картина мира средневекового человека</w:t>
            </w:r>
            <w:r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Положение женщины. Дети и их воспитание. Календарь и хронология. 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5F402E" w:rsidP="0028299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  <w:r w:rsidR="00282991">
              <w:rPr>
                <w:rFonts w:ascii="Times New Roman" w:hAnsi="Times New Roman"/>
                <w:sz w:val="24"/>
                <w:szCs w:val="24"/>
              </w:rPr>
              <w:t>3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730" w:type="pct"/>
          </w:tcPr>
          <w:p w:rsidR="00A76268" w:rsidRPr="00715372" w:rsidRDefault="00ED52BA" w:rsidP="00A040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52BA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>Место и роль Руси в Европе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7F7F7"/>
              </w:rPr>
              <w:t>. </w:t>
            </w:r>
            <w:r w:rsidR="00A76268"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      </w:r>
            <w:r w:rsidR="00A76268" w:rsidRPr="007153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(Дешт-и-Кипчак</w:t>
            </w:r>
            <w:r w:rsidR="00A76268"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), </w:t>
            </w:r>
            <w:r w:rsidR="00A76268" w:rsidRPr="007153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странами Центральной, Западной и Северной Европы.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5F0BEF" w:rsidP="0043765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860E1B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15372">
              <w:rPr>
                <w:rFonts w:ascii="Times New Roman" w:hAnsi="Times New Roman"/>
                <w:i/>
                <w:sz w:val="24"/>
                <w:szCs w:val="24"/>
              </w:rPr>
              <w:t>ИТ п.10</w:t>
            </w: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730" w:type="pct"/>
          </w:tcPr>
          <w:p w:rsidR="00A76268" w:rsidRPr="00ED52BA" w:rsidRDefault="00A76268" w:rsidP="00A040F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2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Повторительно-обобщающий урок по теме: «Русь в IX – первой половине XII вв.»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A6744E" w:rsidP="005F0BE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F0BEF">
              <w:rPr>
                <w:rFonts w:ascii="Times New Roman" w:hAnsi="Times New Roman"/>
                <w:sz w:val="24"/>
                <w:szCs w:val="24"/>
              </w:rPr>
              <w:t>0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76268" w:rsidRPr="00715372" w:rsidTr="000342AC">
        <w:tc>
          <w:tcPr>
            <w:tcW w:w="5000" w:type="pct"/>
            <w:gridSpan w:val="8"/>
          </w:tcPr>
          <w:p w:rsidR="00A76268" w:rsidRPr="00715372" w:rsidRDefault="00A76268" w:rsidP="00672D59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Русь в середине 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XII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– начале 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XIII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в. (5 ч</w:t>
            </w:r>
            <w:r w:rsidR="00481A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асов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730" w:type="pct"/>
          </w:tcPr>
          <w:p w:rsidR="00A76268" w:rsidRPr="00ED52BA" w:rsidRDefault="00A76268" w:rsidP="00A040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52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Формирование системы земель – самостоятельных государств. 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5F0BEF" w:rsidP="005F0BE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A76D33" w:rsidRPr="00715372">
              <w:rPr>
                <w:rFonts w:ascii="Times New Roman" w:hAnsi="Times New Roman"/>
                <w:sz w:val="24"/>
                <w:szCs w:val="24"/>
              </w:rPr>
              <w:t>.</w:t>
            </w:r>
            <w:r w:rsidR="00A535BE" w:rsidRPr="00715372">
              <w:rPr>
                <w:rFonts w:ascii="Times New Roman" w:hAnsi="Times New Roman"/>
                <w:sz w:val="24"/>
                <w:szCs w:val="24"/>
              </w:rPr>
              <w:t>0</w:t>
            </w:r>
            <w:r w:rsidR="004376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730" w:type="pct"/>
          </w:tcPr>
          <w:p w:rsidR="00A76268" w:rsidRPr="00ED52BA" w:rsidRDefault="00A76268" w:rsidP="00A040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52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Важнейшие земли, управляемые ветвями княжеского рода Рюриковичей: Черниговская, Смоленская, Галицкая, Волынская</w:t>
            </w:r>
            <w:r w:rsidRPr="00ED52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Владимиро-Суздальское княжество.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5F0BEF" w:rsidP="005F0BE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A60052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1.03</w:t>
            </w: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730" w:type="pct"/>
          </w:tcPr>
          <w:p w:rsidR="00A76268" w:rsidRPr="00ED52BA" w:rsidRDefault="00A76268" w:rsidP="00A040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52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Земли, имевшие особый статус: Киевская и Новгородская.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5F0BEF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28593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A60052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4.03</w:t>
            </w: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730" w:type="pct"/>
          </w:tcPr>
          <w:p w:rsidR="00A76268" w:rsidRPr="00715372" w:rsidRDefault="00A76268" w:rsidP="00672D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52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Эволюция общественного строя и права. Внешняя политика русских земель в евразийском контексте</w:t>
            </w:r>
            <w:r w:rsidRPr="007153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. </w:t>
            </w:r>
          </w:p>
          <w:p w:rsidR="00A76268" w:rsidRPr="00E31D96" w:rsidRDefault="00A76268" w:rsidP="00A040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 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5F0BEF" w:rsidP="002E16A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730" w:type="pct"/>
          </w:tcPr>
          <w:p w:rsidR="00A76268" w:rsidRPr="00ED52BA" w:rsidRDefault="00A76268" w:rsidP="00A040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52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Повторительно-обобщающий урок по теме «Русь в сер. </w:t>
            </w:r>
            <w:r w:rsidRPr="00ED52BA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XII-</w:t>
            </w:r>
            <w:r w:rsidRPr="00ED52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сер. </w:t>
            </w:r>
            <w:r w:rsidRPr="00ED52BA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XIII</w:t>
            </w:r>
            <w:r w:rsidRPr="00ED52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века»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5F0BEF" w:rsidP="0043765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76268" w:rsidRPr="00715372" w:rsidTr="000342AC">
        <w:tc>
          <w:tcPr>
            <w:tcW w:w="5000" w:type="pct"/>
            <w:gridSpan w:val="8"/>
          </w:tcPr>
          <w:p w:rsidR="00A76268" w:rsidRPr="00715372" w:rsidRDefault="00A76268" w:rsidP="00672D59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Русские земли в середине 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XIII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XIV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веках (10 ч</w:t>
            </w:r>
            <w:r w:rsidR="00481A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асов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730" w:type="pct"/>
          </w:tcPr>
          <w:p w:rsidR="00A76268" w:rsidRPr="00ED52BA" w:rsidRDefault="00A76268" w:rsidP="00A040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52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Возникновение Монгольской империи. Завоевания Чингисхана и его потомков.</w:t>
            </w:r>
            <w:r w:rsidR="007978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ED52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Волжская</w:t>
            </w:r>
            <w:r w:rsidR="007978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D52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Булгария и монгольские завоевания.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A535BE" w:rsidP="005F0BE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  <w:r w:rsidR="005F0BEF">
              <w:rPr>
                <w:rFonts w:ascii="Times New Roman" w:hAnsi="Times New Roman"/>
                <w:sz w:val="24"/>
                <w:szCs w:val="24"/>
              </w:rPr>
              <w:t>3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860E1B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15372">
              <w:rPr>
                <w:rFonts w:ascii="Times New Roman" w:hAnsi="Times New Roman"/>
                <w:i/>
                <w:sz w:val="24"/>
                <w:szCs w:val="24"/>
              </w:rPr>
              <w:t>ИТ п.11</w:t>
            </w: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730" w:type="pct"/>
          </w:tcPr>
          <w:p w:rsidR="00A76268" w:rsidRPr="00715372" w:rsidRDefault="00ED52BA" w:rsidP="00A040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52BA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>Батыево нашествие на Русь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BA5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76268"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5F0BEF" w:rsidP="0043765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</w:t>
            </w:r>
            <w:r w:rsidR="002E16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730" w:type="pct"/>
          </w:tcPr>
          <w:p w:rsidR="00A76268" w:rsidRPr="00ED52BA" w:rsidRDefault="00A76268" w:rsidP="00A040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52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Ордена крестоносцев и борьба с их экспансией на западных границах Руси.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5F0BEF" w:rsidP="005F0BE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730" w:type="pct"/>
          </w:tcPr>
          <w:p w:rsidR="00A76268" w:rsidRPr="00715372" w:rsidRDefault="00A76268" w:rsidP="00A040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52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Золотая орда: государственный строй, население, экономика, культура.</w:t>
            </w:r>
            <w:r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Города и кочевые степи. Принятие ислама. Ослабление государства во второй половине XIV в., нашествие Тимура. 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5F0BEF" w:rsidP="005F0BE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Default="00860E1B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15372">
              <w:rPr>
                <w:rFonts w:ascii="Times New Roman" w:hAnsi="Times New Roman"/>
                <w:i/>
                <w:sz w:val="24"/>
                <w:szCs w:val="24"/>
              </w:rPr>
              <w:t>ИТ п.12-13</w:t>
            </w:r>
          </w:p>
          <w:p w:rsidR="00B169C3" w:rsidRPr="00715372" w:rsidRDefault="00B169C3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>прочитать параграф 18, выучить термины, вопросы 1-4 на с.33, задание 3 из</w:t>
            </w:r>
            <w:r w:rsidR="0069136F">
              <w:rPr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>рубрики "ДСР"</w:t>
            </w: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730" w:type="pct"/>
          </w:tcPr>
          <w:p w:rsidR="00A76268" w:rsidRPr="00715372" w:rsidRDefault="00ED52BA" w:rsidP="00A040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52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Литовское государство и Русь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5A16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76268"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Южные и западные русские земли. Возникновение Литовского государства и включение в его состав части русских земель. </w:t>
            </w:r>
            <w:r w:rsidR="00A76268" w:rsidRPr="007153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Северо-западные земли: Новгородская и Псковская. Политический строй Новгорода и Пскова. Роль вече и князя. Новгород в системе балтийских связей. 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5F0BEF" w:rsidP="0043765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B169C3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>прочитать параграф 19, выучить термины, работа с картой с.41, задание 1,3 на выбор из рубрики "ДСР"</w:t>
            </w: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730" w:type="pct"/>
          </w:tcPr>
          <w:p w:rsidR="00A76268" w:rsidRPr="00715372" w:rsidRDefault="00ED52BA" w:rsidP="00A040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52BA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>Усиление Московского княжества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572A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76268"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>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5F0BEF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B169C3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>прочитать параграф 20, вопрс 6, работа с картой с.47, задание 4 на выбор из рубрики "ДСР" на с.48</w:t>
            </w: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730" w:type="pct"/>
          </w:tcPr>
          <w:p w:rsidR="00A76268" w:rsidRPr="00715372" w:rsidRDefault="00ED52BA" w:rsidP="00A040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52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Объединение русских земель вокруг Москвы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="00BA50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A76268" w:rsidRPr="00ED52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Дмитрий Донской. Куликовская битва.</w:t>
            </w:r>
            <w:r w:rsidR="00A76268"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Закрепление первенствующего положения московских князей. Перенос митрополичьей кафедры в Москву. Роль православной церкви в ордынский период русской истории. Сергий Радонежский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5F0BEF" w:rsidP="0043765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B169C3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169C3">
              <w:rPr>
                <w:rFonts w:ascii="Times New Roman" w:hAnsi="Times New Roman"/>
                <w:i/>
                <w:sz w:val="24"/>
                <w:szCs w:val="24"/>
              </w:rPr>
              <w:t>прочитать параграф 21, вопрс 4-5 на с.55, работа с картой с.56</w:t>
            </w: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730" w:type="pct"/>
          </w:tcPr>
          <w:p w:rsidR="00ED52BA" w:rsidRDefault="00ED52BA" w:rsidP="000531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52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Развитие культуры в русских землях во второй половине XIII—XIV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A76268" w:rsidRPr="00715372" w:rsidRDefault="00A76268" w:rsidP="000531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Расцвет раннемосковского искусства. Соборы Кремля. </w:t>
            </w:r>
            <w:r w:rsidRPr="007153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Изменения в представлениях о картине мира в Евразии в связи с завершением монгольских завоеваний.</w:t>
            </w:r>
            <w:r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Культурное взаимодействие цивилизаций. </w:t>
            </w:r>
            <w:r w:rsidRPr="0071537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Епифаний Премудрый. Архитектура. Изобразительное искусство. Феофан Грек. Андрей Рублев. 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0" w:type="pct"/>
          </w:tcPr>
          <w:p w:rsidR="00A76268" w:rsidRPr="00715372" w:rsidRDefault="005F0BEF" w:rsidP="0028593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730" w:type="pct"/>
          </w:tcPr>
          <w:p w:rsidR="00A76268" w:rsidRPr="00ED52BA" w:rsidRDefault="00A76268" w:rsidP="000531C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2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Родной край в истории и культуре Руси. Булгарский улус.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5F0BEF" w:rsidP="005F0BE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FD691E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15372">
              <w:rPr>
                <w:rFonts w:ascii="Times New Roman" w:hAnsi="Times New Roman"/>
                <w:i/>
                <w:sz w:val="24"/>
                <w:szCs w:val="24"/>
              </w:rPr>
              <w:t>ИТ п.13</w:t>
            </w: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730" w:type="pct"/>
          </w:tcPr>
          <w:p w:rsidR="00A76268" w:rsidRPr="00ED52BA" w:rsidRDefault="00A76268" w:rsidP="000969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52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Повторительно-обобщающий урок по теме «Русские земли в сер. </w:t>
            </w:r>
            <w:r w:rsidRPr="00ED52BA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XIII</w:t>
            </w:r>
            <w:r w:rsidRPr="00ED52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ED52BA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XIV</w:t>
            </w:r>
            <w:r w:rsidRPr="00ED52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вв»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A76268" w:rsidP="005F0BE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2</w:t>
            </w:r>
            <w:r w:rsidR="005F0BEF">
              <w:rPr>
                <w:rFonts w:ascii="Times New Roman" w:hAnsi="Times New Roman"/>
                <w:sz w:val="24"/>
                <w:szCs w:val="24"/>
              </w:rPr>
              <w:t>0</w:t>
            </w:r>
            <w:r w:rsidRPr="0071537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76268" w:rsidRPr="00715372" w:rsidTr="000342AC">
        <w:tc>
          <w:tcPr>
            <w:tcW w:w="5000" w:type="pct"/>
            <w:gridSpan w:val="8"/>
          </w:tcPr>
          <w:p w:rsidR="00A76268" w:rsidRPr="00715372" w:rsidRDefault="00A76268" w:rsidP="00C90C80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15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Формирование единого Русского государства (8 ч</w:t>
            </w:r>
            <w:r w:rsidR="00481A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асов</w:t>
            </w:r>
            <w:r w:rsidRPr="00715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730" w:type="pct"/>
          </w:tcPr>
          <w:p w:rsidR="00A76268" w:rsidRPr="00715372" w:rsidRDefault="00A76268" w:rsidP="000531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52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Русские земли на политической карте Европы и мира в начале</w:t>
            </w:r>
            <w:r w:rsidRPr="00ED52BA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XV</w:t>
            </w:r>
            <w:r w:rsidRPr="00ED52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в.</w:t>
            </w:r>
            <w:r w:rsidR="00BA50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>Борьба за русские земли между Литовским и Московским государствами.</w:t>
            </w:r>
            <w:r w:rsidR="00C212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153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Новгород и Псков в XV в.: политический строй, отношения с Москвой, Ливонским орденом, Ганзой, Великим княжеством Литовским.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5F0BEF" w:rsidP="005F0BE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27165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730" w:type="pct"/>
          </w:tcPr>
          <w:p w:rsidR="00ED52BA" w:rsidRDefault="00ED52BA" w:rsidP="000531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52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Московское княжество в первой половине XV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A76268" w:rsidRPr="00715372" w:rsidRDefault="00A76268" w:rsidP="000531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>Объединение русских земель вокруг Москвы. Междоусобная война в Московском княжестве второй четверти XV в. Василий Темный.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5F0BEF" w:rsidP="005F0BE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730" w:type="pct"/>
          </w:tcPr>
          <w:p w:rsidR="00A76268" w:rsidRPr="00715372" w:rsidRDefault="00A76268" w:rsidP="000531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52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Распад Золотой орды, образование татарских ханств.</w:t>
            </w:r>
            <w:r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Казанское ханство. Сибирское ханство. Астраханское ханство. Ногайская орда. Крымское ханство. </w:t>
            </w:r>
            <w:r w:rsidRPr="007153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Касимовское ханство.</w:t>
            </w:r>
            <w:r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Дикое поле. Народы Северного Кавказа. </w:t>
            </w:r>
            <w:r w:rsidRPr="007153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Итальянские фактории Причерноморья (Каффа, Тана, Солдайя и др.) и их роль в системе торговых и политических связей Руси с Западом и Востоком.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5F0BEF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6744E">
              <w:rPr>
                <w:rFonts w:ascii="Times New Roman" w:hAnsi="Times New Roman"/>
                <w:sz w:val="24"/>
                <w:szCs w:val="24"/>
              </w:rPr>
              <w:t>.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04" w:type="pct"/>
            <w:gridSpan w:val="2"/>
          </w:tcPr>
          <w:p w:rsidR="00A76268" w:rsidRPr="00715372" w:rsidRDefault="0048203C" w:rsidP="0027165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861" w:type="pct"/>
            <w:gridSpan w:val="2"/>
          </w:tcPr>
          <w:p w:rsidR="00A76268" w:rsidRPr="00715372" w:rsidRDefault="00FD691E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15372">
              <w:rPr>
                <w:rFonts w:ascii="Times New Roman" w:hAnsi="Times New Roman"/>
                <w:i/>
                <w:sz w:val="24"/>
                <w:szCs w:val="24"/>
              </w:rPr>
              <w:t>ИТ п. 14</w:t>
            </w: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730" w:type="pct"/>
          </w:tcPr>
          <w:p w:rsidR="00BA5083" w:rsidRPr="00715372" w:rsidRDefault="00ED52BA" w:rsidP="00E31D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52BA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>Московское государство и его соседи во второй половине XV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BA5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76268"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      </w:r>
            <w:r w:rsidR="00A76268" w:rsidRPr="007153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Формирование аппарата управления единого государства. Перемены в устройстве двора великого князя:</w:t>
            </w:r>
            <w:r w:rsidR="00A76268"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новая государственная символика; царский титул и регалии; дворцовое и церковное строительство. Московский Кремль. 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5F0BEF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27165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76268" w:rsidRPr="00715372" w:rsidTr="000342AC">
        <w:trPr>
          <w:trHeight w:val="1492"/>
        </w:trPr>
        <w:tc>
          <w:tcPr>
            <w:tcW w:w="306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730" w:type="pct"/>
          </w:tcPr>
          <w:p w:rsidR="00A76268" w:rsidRPr="00715372" w:rsidRDefault="00ED52BA" w:rsidP="00E31D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52BA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>Русская православная церковь в XV — начале XVI в</w:t>
            </w:r>
            <w:r w:rsidRPr="00ED52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="00BA50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A76268"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5F0BEF" w:rsidP="0043765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8541A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730" w:type="pct"/>
          </w:tcPr>
          <w:p w:rsidR="00A76268" w:rsidRPr="00B92AA2" w:rsidRDefault="00A8541A" w:rsidP="000531C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92A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 и развитие Казанского ханства.</w:t>
            </w:r>
            <w:r w:rsidR="001471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147136" w:rsidRPr="00B92A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Политическая история Казанского ханства.  Татарские государства – наследники Золотой Орды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:rsidR="00A76268" w:rsidRPr="00715372" w:rsidRDefault="005F0BEF" w:rsidP="0028593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A8541A" w:rsidRPr="0071537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C410A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AF46E1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15372">
              <w:rPr>
                <w:rFonts w:ascii="Times New Roman" w:hAnsi="Times New Roman"/>
                <w:i/>
                <w:sz w:val="24"/>
                <w:szCs w:val="24"/>
              </w:rPr>
              <w:t>ИТ п.15</w:t>
            </w:r>
            <w:r w:rsidR="00147136">
              <w:rPr>
                <w:rFonts w:ascii="Times New Roman" w:hAnsi="Times New Roman"/>
                <w:i/>
                <w:sz w:val="24"/>
                <w:szCs w:val="24"/>
              </w:rPr>
              <w:t>-17</w:t>
            </w: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8541A" w:rsidP="00147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1471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30" w:type="pct"/>
          </w:tcPr>
          <w:p w:rsidR="00A76268" w:rsidRPr="00715372" w:rsidRDefault="00A76268" w:rsidP="00E31D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2A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Развитие культуры единого Русского государства.</w:t>
            </w:r>
            <w:r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Летописание: общерусское и региональное. Житийная литература. «Хож</w:t>
            </w:r>
            <w:r w:rsidR="00BA5083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715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ение за три моря» Афанасия Никитина. Архитектура. Изобразительное искусство. </w:t>
            </w:r>
            <w:r w:rsidRPr="007153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Повседневная жизнь горожан и сельских жителей в древнерусский и раннемосковский периоды.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5F0BEF" w:rsidP="0043765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A76268" w:rsidP="00147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6</w:t>
            </w:r>
            <w:r w:rsidR="001471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30" w:type="pct"/>
          </w:tcPr>
          <w:p w:rsidR="00A76268" w:rsidRPr="00B92AA2" w:rsidRDefault="00A76268" w:rsidP="000969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B92AA2">
              <w:rPr>
                <w:rFonts w:ascii="Times New Roman" w:hAnsi="Times New Roman"/>
                <w:b/>
                <w:sz w:val="24"/>
                <w:szCs w:val="24"/>
              </w:rPr>
              <w:t>Итоговый урок по курсу: «История России с древнейших времен до XV в.»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5F0BEF" w:rsidP="0028593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A76268" w:rsidRPr="0071537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76268" w:rsidRPr="00715372" w:rsidTr="000342AC">
        <w:tc>
          <w:tcPr>
            <w:tcW w:w="306" w:type="pct"/>
          </w:tcPr>
          <w:p w:rsidR="00A76268" w:rsidRPr="00715372" w:rsidRDefault="00147136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730" w:type="pct"/>
          </w:tcPr>
          <w:p w:rsidR="00A76268" w:rsidRPr="00B92AA2" w:rsidRDefault="00147136" w:rsidP="001471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Анализ контрольных работ. Работа над ошибками.</w:t>
            </w:r>
          </w:p>
        </w:tc>
        <w:tc>
          <w:tcPr>
            <w:tcW w:w="399" w:type="pct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A76268" w:rsidRPr="00715372" w:rsidRDefault="0043765F" w:rsidP="005F0BE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F0BEF">
              <w:rPr>
                <w:rFonts w:ascii="Times New Roman" w:hAnsi="Times New Roman"/>
                <w:sz w:val="24"/>
                <w:szCs w:val="24"/>
              </w:rPr>
              <w:t>2</w:t>
            </w:r>
            <w:r w:rsidR="00A76D33" w:rsidRPr="0071537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404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A76268" w:rsidRPr="00715372" w:rsidRDefault="00A76268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47136" w:rsidRPr="00715372" w:rsidTr="000342AC">
        <w:tc>
          <w:tcPr>
            <w:tcW w:w="306" w:type="pct"/>
          </w:tcPr>
          <w:p w:rsidR="00147136" w:rsidRDefault="00147136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730" w:type="pct"/>
          </w:tcPr>
          <w:p w:rsidR="00147136" w:rsidRDefault="00147136" w:rsidP="000969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2AA2">
              <w:rPr>
                <w:rFonts w:ascii="Times New Roman" w:hAnsi="Times New Roman"/>
                <w:b/>
                <w:sz w:val="24"/>
                <w:szCs w:val="24"/>
              </w:rPr>
              <w:t>Урок-игра  «Формирование единого Русского государства».</w:t>
            </w:r>
          </w:p>
        </w:tc>
        <w:tc>
          <w:tcPr>
            <w:tcW w:w="399" w:type="pct"/>
          </w:tcPr>
          <w:p w:rsidR="00147136" w:rsidRPr="00715372" w:rsidRDefault="00147136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</w:tcPr>
          <w:p w:rsidR="00147136" w:rsidRDefault="005F0BEF" w:rsidP="0028593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681BC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404" w:type="pct"/>
            <w:gridSpan w:val="2"/>
          </w:tcPr>
          <w:p w:rsidR="00147136" w:rsidRPr="00715372" w:rsidRDefault="00147136" w:rsidP="000969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gridSpan w:val="2"/>
          </w:tcPr>
          <w:p w:rsidR="00147136" w:rsidRPr="00715372" w:rsidRDefault="00147136" w:rsidP="0009699C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544AAF" w:rsidRDefault="00544AAF" w:rsidP="00567EF1">
      <w:pPr>
        <w:spacing w:after="0" w:line="240" w:lineRule="auto"/>
        <w:jc w:val="right"/>
        <w:rPr>
          <w:rFonts w:ascii="Times New Roman" w:hAnsi="Times New Roman"/>
          <w:b/>
          <w:sz w:val="24"/>
          <w:szCs w:val="20"/>
          <w:lang w:eastAsia="ru-RU"/>
        </w:rPr>
      </w:pPr>
    </w:p>
    <w:p w:rsidR="00A76268" w:rsidRDefault="00A76268" w:rsidP="00567EF1">
      <w:pPr>
        <w:spacing w:after="0" w:line="240" w:lineRule="auto"/>
        <w:jc w:val="right"/>
        <w:rPr>
          <w:rFonts w:ascii="Times New Roman" w:hAnsi="Times New Roman"/>
          <w:b/>
          <w:sz w:val="24"/>
          <w:szCs w:val="20"/>
          <w:lang w:eastAsia="ru-RU"/>
        </w:rPr>
      </w:pPr>
      <w:r>
        <w:rPr>
          <w:rFonts w:ascii="Times New Roman" w:hAnsi="Times New Roman"/>
          <w:b/>
          <w:sz w:val="24"/>
          <w:szCs w:val="20"/>
          <w:lang w:eastAsia="ru-RU"/>
        </w:rPr>
        <w:t>ПРИЛОЖЕНИЯ</w:t>
      </w:r>
    </w:p>
    <w:p w:rsidR="00BA5083" w:rsidRDefault="00BA5083" w:rsidP="00567EF1">
      <w:pPr>
        <w:spacing w:after="0" w:line="240" w:lineRule="auto"/>
        <w:jc w:val="right"/>
        <w:rPr>
          <w:rFonts w:ascii="Times New Roman" w:hAnsi="Times New Roman"/>
          <w:b/>
          <w:sz w:val="24"/>
          <w:szCs w:val="20"/>
          <w:lang w:eastAsia="ru-RU"/>
        </w:rPr>
      </w:pPr>
    </w:p>
    <w:p w:rsidR="00252796" w:rsidRDefault="00252796" w:rsidP="00252796">
      <w:pPr>
        <w:widowControl w:val="0"/>
        <w:spacing w:after="100"/>
        <w:jc w:val="center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624B61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Критерии по оцениванию результатов обучения истории</w:t>
      </w:r>
    </w:p>
    <w:p w:rsidR="00252796" w:rsidRPr="00624B61" w:rsidRDefault="00252796" w:rsidP="00E31D96">
      <w:pPr>
        <w:widowControl w:val="0"/>
        <w:spacing w:after="0" w:line="240" w:lineRule="auto"/>
        <w:ind w:firstLine="301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Результатом прове</w:t>
      </w:r>
      <w:bookmarkStart w:id="0" w:name="_GoBack"/>
      <w:bookmarkEnd w:id="0"/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рки результативности учебной деятельности обучающихся является отметка. При оп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softHyphen/>
        <w:t>ределении уровня достижений, обучающихся учителю необходимо обращать особое внимание на:</w:t>
      </w:r>
    </w:p>
    <w:p w:rsidR="00252796" w:rsidRPr="00624B61" w:rsidRDefault="00252796" w:rsidP="00E31D96">
      <w:pPr>
        <w:widowControl w:val="0"/>
        <w:numPr>
          <w:ilvl w:val="0"/>
          <w:numId w:val="6"/>
        </w:numPr>
        <w:tabs>
          <w:tab w:val="left" w:pos="570"/>
        </w:tabs>
        <w:spacing w:after="0" w:line="240" w:lineRule="auto"/>
        <w:ind w:firstLine="301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тематическую грамотность, логичность и доказательность в процессе изложения материала при отве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softHyphen/>
        <w:t>те на поставленный вопрос или решения учебной задачи;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точность и целесообразность использования исторической терминологии и знание фактов;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системность полученных знаний, понимание структуры и взаимосвязи разделов курса;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возможность объективных аналогий;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применение методов аналитического и синтетического рассмотрения проблем курса;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практические навыки в области истории;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16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самостоятельность, осознанность и обобщённость ответа обучающегося, его речевую грамотность.</w:t>
      </w:r>
    </w:p>
    <w:p w:rsidR="00252796" w:rsidRPr="00624B61" w:rsidRDefault="00252796" w:rsidP="00252796">
      <w:pPr>
        <w:widowControl w:val="0"/>
        <w:spacing w:after="100"/>
        <w:jc w:val="center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Устный ответ</w:t>
      </w:r>
    </w:p>
    <w:p w:rsidR="00252796" w:rsidRPr="00624B61" w:rsidRDefault="00252796" w:rsidP="00E31D96">
      <w:pPr>
        <w:widowControl w:val="0"/>
        <w:spacing w:after="0" w:line="240" w:lineRule="auto"/>
        <w:ind w:firstLine="301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«5» 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252796" w:rsidRPr="00624B61" w:rsidRDefault="00252796" w:rsidP="00E31D96">
      <w:pPr>
        <w:widowControl w:val="0"/>
        <w:numPr>
          <w:ilvl w:val="0"/>
          <w:numId w:val="6"/>
        </w:numPr>
        <w:tabs>
          <w:tab w:val="left" w:pos="570"/>
        </w:tabs>
        <w:spacing w:after="0" w:line="240" w:lineRule="auto"/>
        <w:ind w:firstLine="301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глубокое, всестороннее знание и понимание тематического материала, а также сущности рассматриваемых терминов, понятий, исторических закономерностей, фактов, событий;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строит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полный и тематически правильный ответ, опираясь на ранее изученный материал;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выделяет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существенные признаки исторических явлений;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использует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примеры для подтверждения теоретических положений;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аргументированно </w:t>
      </w: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отстаивает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свою точку зрения, делая анализ, формулируя обобщения и выводы;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65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устанавливает</w:t>
      </w:r>
      <w:r w:rsidR="00BA508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 xml:space="preserve"> 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межпредметные и внутрипредметные связи между событиями, объектами и явления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softHyphen/>
        <w:t>ми;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применяет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полученные знания в незнакомой учебной и жизненной ситуации;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0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обоснованно и безошибочно </w:t>
      </w: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тематический материал, соблюдая последовательность его из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softHyphen/>
        <w:t>ложения, используя чёткие и однозначные формулировки;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строит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логически связанный ответ, используя принятую историческую терминологию;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делает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обоснованные выводы;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формулирует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точные определения терминов и </w:t>
      </w: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научное толкование основных понятий, законов;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творчески </w:t>
      </w: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перерабатывает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текст, адаптируя его под конкретную учебную задачу;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6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тематический материал литературным языком;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68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на дополнительные вопросы учителя, одноклассников, участвуя в диалоге или полилоге;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lastRenderedPageBreak/>
        <w:t xml:space="preserve">самостоятельно, рационально и адекватно ситуации </w:t>
      </w: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использует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средства обучения для достижения поставленных учебных целей;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самостоятельно, безошибочно и адекватно ситуации выбора и принятия решения </w:t>
      </w: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применяет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полу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softHyphen/>
        <w:t>ченные знания, умения и навыки учебной деятельности при рассмотрении учебных задач практической направленности;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не более одного недочёта, который легко исправляет по требованию учителя;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умеет преобразовывать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тематическую информацию из одного вида в другой;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демонстрирует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знание карты и использование её при решении учебной задачи;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68"/>
        </w:tabs>
        <w:spacing w:after="10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сформированность знаний, предметных и универсальных учебных действий.</w:t>
      </w:r>
    </w:p>
    <w:p w:rsidR="00E31D96" w:rsidRDefault="00E31D96" w:rsidP="00E31D96">
      <w:pPr>
        <w:widowControl w:val="0"/>
        <w:spacing w:after="0" w:line="240" w:lineRule="auto"/>
        <w:ind w:firstLine="300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</w:p>
    <w:p w:rsidR="00252796" w:rsidRPr="00624B61" w:rsidRDefault="00252796" w:rsidP="00E31D96">
      <w:pPr>
        <w:widowControl w:val="0"/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«4» 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252796" w:rsidRPr="00624B61" w:rsidRDefault="00252796" w:rsidP="00E31D96">
      <w:pPr>
        <w:widowControl w:val="0"/>
        <w:numPr>
          <w:ilvl w:val="0"/>
          <w:numId w:val="6"/>
        </w:numPr>
        <w:tabs>
          <w:tab w:val="left" w:pos="588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демонстрирует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знание изученного тематического материала;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самостоятельный, полный и тематически правильный ответ, при этом допускает незначитель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softHyphen/>
        <w:t>ные ошибки и недочёты при воспроизведении тематического материала;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66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определения понятий и терминов, допуская небольшие неточности в формулировках или выво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softHyphen/>
        <w:t>дах и обобщениях на основе проведённых наблюдений и опытов или при использовании в ответе научной терминологии;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материал </w:t>
      </w: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в правильной логической последовательности, при этом допускает одну негрубую ошибку или не более двух недочётов, которые может исправить самостоятельно по требованию учителя при его помощи или при помощи других обучающихся;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88"/>
        </w:tabs>
        <w:spacing w:after="0" w:line="264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подтверждает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теоретические высказывания примерами;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осознанно и правильно </w:t>
      </w: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на дополнительные и наводящие вопросы учителя или других обу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softHyphen/>
        <w:t>чающихся;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68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умеет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самостоятельно выделять основные положения в тематическом материале;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68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обобщает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тематический материал, используя результаты наблюдений и опытов;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формулирует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выводы;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88"/>
        </w:tabs>
        <w:spacing w:after="0" w:line="264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устанавливает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внутрипредметные и межпредметные связи;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61"/>
        </w:tabs>
        <w:spacing w:after="0" w:line="252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применяет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полученные знания на практике в новой ситуации выбора и принятия решения, допуская неточности в содержании исторического материала;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88"/>
        </w:tabs>
        <w:spacing w:after="0" w:line="264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соблюдает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основные правила построения ответа, используя при этом литературную речь;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61"/>
        </w:tabs>
        <w:spacing w:after="0" w:line="252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составляет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связное и логически последовательное изложение, восполняя допущенные пропуски в тематическом материале путём ответов на наводящие вопросы учителя или других обучающихся;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68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имеет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представление об элементарных реальных понятиях;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56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понимает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основные причинно-следственные взаимосвязи между изучаемыми объектами и явления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softHyphen/>
        <w:t>ми;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88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в основном </w:t>
      </w: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знает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содержание карты и умеет ею пользоваться при ответе на поставленный вопрос;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88"/>
        </w:tabs>
        <w:spacing w:after="10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в основном </w:t>
      </w: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сформированность знаний, предметных и универсальных учебных действий.</w:t>
      </w:r>
    </w:p>
    <w:p w:rsidR="00252796" w:rsidRPr="00624B61" w:rsidRDefault="00252796" w:rsidP="00252796">
      <w:pPr>
        <w:widowControl w:val="0"/>
        <w:ind w:firstLine="32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«3» 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88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усвоил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основное тематическое содержание;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имеет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пробелы в усвоении программного материала, не влияющие на дальнейшее усвоение темати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softHyphen/>
        <w:t>ческого содержания;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88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материал </w:t>
      </w: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фрагментарно, отсутствует логика в изложении;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61"/>
        </w:tabs>
        <w:spacing w:after="0" w:line="252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недостаточнуюсформированность знания тематического материала, предметных и уни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softHyphen/>
        <w:t>версальных учебных действий;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ошибки в формулировании выводов и обобщений;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64" w:lineRule="auto"/>
        <w:ind w:firstLine="300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слабо аргументирует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высказывания;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ошибки и неточности в использовании исторической терминологии;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определения понятий, терминов </w:t>
      </w: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недостаточно чёткие, путаясь в формулировках;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использует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в качестве доказательства выводы и обобщения, сделанные на основе 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lastRenderedPageBreak/>
        <w:t>наблюдений, опытов, или допускает ошибки при их трактовке;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имеет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затруднения в использовании теоретических знаний, необходимых для решения практических задач, а также при применении конкретных примеров;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неполно на наводящие вопросы учителя или других обучающихся или даёт репродуктивный ответ, не понимая отдельных научных концепций, имеющих определяющее значение в данном тексте;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неполно на вопросы учителя или других обучающихся, допуская одну-две грубые ошибки в изложении программного материала;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использует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карту на недостаточном для демонстрации теоретических положений ответа уровне;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0"/>
        </w:tabs>
        <w:spacing w:after="100" w:line="240" w:lineRule="auto"/>
        <w:ind w:firstLine="300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устанавливает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причинно-следственные связи только с помощью наводящих вопросов со стороны учителя или других обучающихся.</w:t>
      </w:r>
    </w:p>
    <w:p w:rsidR="00E31D96" w:rsidRDefault="00E31D96" w:rsidP="00E31D96">
      <w:pPr>
        <w:widowControl w:val="0"/>
        <w:spacing w:after="0" w:line="240" w:lineRule="auto"/>
        <w:ind w:firstLine="301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</w:p>
    <w:p w:rsidR="00252796" w:rsidRPr="00624B61" w:rsidRDefault="00252796" w:rsidP="00E31D96">
      <w:pPr>
        <w:widowControl w:val="0"/>
        <w:spacing w:after="0" w:line="240" w:lineRule="auto"/>
        <w:ind w:firstLine="301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«2» 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усвоил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и </w:t>
      </w: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раскрыл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основное содержание тематического материала;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62" w:lineRule="auto"/>
        <w:ind w:firstLine="300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сформулировал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выводы и не сделал обобщения;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4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знает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и </w:t>
      </w: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понимает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значительную часть (более половины) учебного материала в рамках постав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softHyphen/>
        <w:t>ленных вопросов;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имеет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сформированных предметных и универсальных учебных действий;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60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умеет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применять предметные и универсальные учебные действия к ответам на вопросы и решению задач по предлагаемому алгоритму;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4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более двух грубых ошибок, которые не может исправить даже при помощи учителя или других обучающихся в процессе обсуждения ответа;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грубые ошибки при работе с картой, историческими источниками;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62" w:lineRule="auto"/>
        <w:ind w:firstLine="300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владеет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исторической терминологией.</w:t>
      </w:r>
    </w:p>
    <w:p w:rsidR="00E31D96" w:rsidRDefault="00E31D96" w:rsidP="00252796">
      <w:pPr>
        <w:widowControl w:val="0"/>
        <w:ind w:firstLine="300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</w:p>
    <w:p w:rsidR="00252796" w:rsidRPr="00624B61" w:rsidRDefault="00252796" w:rsidP="00252796">
      <w:pPr>
        <w:widowControl w:val="0"/>
        <w:ind w:firstLine="300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«1» 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может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ответить ни на один из поставленных вопросов;</w:t>
      </w:r>
    </w:p>
    <w:p w:rsidR="00252796" w:rsidRPr="00624B61" w:rsidRDefault="00252796" w:rsidP="00252796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полностью </w:t>
      </w:r>
      <w:r w:rsidRPr="00624B6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усвоил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 xml:space="preserve"> программный материал.</w:t>
      </w:r>
    </w:p>
    <w:p w:rsidR="00252796" w:rsidRPr="00624B61" w:rsidRDefault="00252796" w:rsidP="00252796">
      <w:pPr>
        <w:widowControl w:val="0"/>
        <w:spacing w:after="100"/>
        <w:jc w:val="center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</w:p>
    <w:p w:rsidR="00252796" w:rsidRPr="00624B61" w:rsidRDefault="00252796" w:rsidP="00252796">
      <w:pPr>
        <w:widowControl w:val="0"/>
        <w:spacing w:after="100"/>
        <w:jc w:val="center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Письменная работа</w:t>
      </w:r>
    </w:p>
    <w:p w:rsidR="00E31D96" w:rsidRDefault="00E31D96" w:rsidP="00E31D96">
      <w:pPr>
        <w:widowControl w:val="0"/>
        <w:spacing w:after="0" w:line="240" w:lineRule="auto"/>
        <w:ind w:firstLine="301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</w:p>
    <w:p w:rsidR="00252796" w:rsidRPr="00624B61" w:rsidRDefault="00252796" w:rsidP="00E31D96">
      <w:pPr>
        <w:widowControl w:val="0"/>
        <w:spacing w:after="0" w:line="240" w:lineRule="auto"/>
        <w:ind w:firstLine="301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«5» 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252796" w:rsidRPr="00624B61" w:rsidRDefault="00252796" w:rsidP="00E31D96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1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выполнил работу без ошибок и недочётов;</w:t>
      </w:r>
    </w:p>
    <w:p w:rsidR="00252796" w:rsidRPr="00624B61" w:rsidRDefault="00252796" w:rsidP="00E31D96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1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или допустил в работе не более одного недочёта.</w:t>
      </w:r>
    </w:p>
    <w:p w:rsidR="00E31D96" w:rsidRDefault="00E31D96" w:rsidP="00E31D96">
      <w:pPr>
        <w:widowControl w:val="0"/>
        <w:spacing w:after="0" w:line="240" w:lineRule="auto"/>
        <w:ind w:firstLine="301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</w:p>
    <w:p w:rsidR="00252796" w:rsidRPr="00624B61" w:rsidRDefault="00252796" w:rsidP="00E31D96">
      <w:pPr>
        <w:widowControl w:val="0"/>
        <w:spacing w:after="0" w:line="240" w:lineRule="auto"/>
        <w:ind w:firstLine="301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«4» 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252796" w:rsidRPr="00624B61" w:rsidRDefault="00252796" w:rsidP="00E31D96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1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выполнил работу полностью;</w:t>
      </w:r>
    </w:p>
    <w:p w:rsidR="00252796" w:rsidRPr="00624B61" w:rsidRDefault="00252796" w:rsidP="00E31D96">
      <w:pPr>
        <w:widowControl w:val="0"/>
        <w:numPr>
          <w:ilvl w:val="0"/>
          <w:numId w:val="6"/>
        </w:numPr>
        <w:tabs>
          <w:tab w:val="left" w:pos="570"/>
        </w:tabs>
        <w:spacing w:after="0" w:line="240" w:lineRule="auto"/>
        <w:ind w:firstLine="301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или допустил в работе не более одной негрубой ошибки и одного недочёта или не более двух недочё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softHyphen/>
        <w:t>тов.</w:t>
      </w:r>
    </w:p>
    <w:p w:rsidR="00E31D96" w:rsidRDefault="00E31D96" w:rsidP="00E31D96">
      <w:pPr>
        <w:widowControl w:val="0"/>
        <w:spacing w:after="0" w:line="240" w:lineRule="auto"/>
        <w:ind w:firstLine="301"/>
        <w:jc w:val="both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</w:p>
    <w:p w:rsidR="00252796" w:rsidRPr="00624B61" w:rsidRDefault="00252796" w:rsidP="00E31D96">
      <w:pPr>
        <w:widowControl w:val="0"/>
        <w:spacing w:after="0" w:line="240" w:lineRule="auto"/>
        <w:ind w:firstLine="301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«3» 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252796" w:rsidRPr="00624B61" w:rsidRDefault="00252796" w:rsidP="00E31D96">
      <w:pPr>
        <w:widowControl w:val="0"/>
        <w:numPr>
          <w:ilvl w:val="0"/>
          <w:numId w:val="6"/>
        </w:numPr>
        <w:tabs>
          <w:tab w:val="left" w:pos="567"/>
        </w:tabs>
        <w:spacing w:after="0" w:line="240" w:lineRule="auto"/>
        <w:ind w:firstLine="301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правильно выполнил не менее половины от полного объёма работы;</w:t>
      </w:r>
    </w:p>
    <w:p w:rsidR="00252796" w:rsidRPr="00624B61" w:rsidRDefault="00252796" w:rsidP="00E31D96">
      <w:pPr>
        <w:widowControl w:val="0"/>
        <w:numPr>
          <w:ilvl w:val="0"/>
          <w:numId w:val="6"/>
        </w:numPr>
        <w:tabs>
          <w:tab w:val="left" w:pos="560"/>
        </w:tabs>
        <w:spacing w:after="0" w:line="240" w:lineRule="auto"/>
        <w:ind w:firstLine="301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или допустил в работе: не более двух грубых ошибок, или не более одной грубой и одной негрубой ошибки и одного недочёта, или не более двух-трёх негрубых ошибок, или одной негрубой ошибки и трёх недочётов, или при отсутствии ошибок, но при наличии четырёх-пяти недочётов.</w:t>
      </w:r>
    </w:p>
    <w:p w:rsidR="00E31D96" w:rsidRDefault="00E31D96" w:rsidP="00E31D96">
      <w:pPr>
        <w:widowControl w:val="0"/>
        <w:spacing w:after="0" w:line="240" w:lineRule="auto"/>
        <w:ind w:firstLine="301"/>
        <w:jc w:val="both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</w:p>
    <w:p w:rsidR="00252796" w:rsidRPr="00624B61" w:rsidRDefault="00252796" w:rsidP="00E31D96">
      <w:pPr>
        <w:widowControl w:val="0"/>
        <w:spacing w:after="0" w:line="240" w:lineRule="auto"/>
        <w:ind w:firstLine="301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«2» 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252796" w:rsidRPr="00624B61" w:rsidRDefault="00252796" w:rsidP="00E31D96">
      <w:pPr>
        <w:widowControl w:val="0"/>
        <w:numPr>
          <w:ilvl w:val="0"/>
          <w:numId w:val="6"/>
        </w:numPr>
        <w:tabs>
          <w:tab w:val="left" w:pos="567"/>
        </w:tabs>
        <w:spacing w:after="0" w:line="240" w:lineRule="auto"/>
        <w:ind w:firstLine="301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допустил количество ошибок и (или) недочётов, превышающее норму для выставления отметки «3»;</w:t>
      </w:r>
    </w:p>
    <w:p w:rsidR="00252796" w:rsidRPr="00624B61" w:rsidRDefault="00252796" w:rsidP="00E31D96">
      <w:pPr>
        <w:widowControl w:val="0"/>
        <w:numPr>
          <w:ilvl w:val="0"/>
          <w:numId w:val="6"/>
        </w:numPr>
        <w:tabs>
          <w:tab w:val="left" w:pos="567"/>
        </w:tabs>
        <w:spacing w:after="0" w:line="240" w:lineRule="auto"/>
        <w:ind w:firstLine="301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или если правильно выполнил менее половины объёма работы.</w:t>
      </w:r>
    </w:p>
    <w:p w:rsidR="00E31D96" w:rsidRDefault="00E31D96" w:rsidP="00E31D96">
      <w:pPr>
        <w:widowControl w:val="0"/>
        <w:spacing w:after="0" w:line="240" w:lineRule="auto"/>
        <w:ind w:firstLine="301"/>
        <w:jc w:val="both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</w:p>
    <w:p w:rsidR="00252796" w:rsidRPr="00624B61" w:rsidRDefault="00252796" w:rsidP="00E31D96">
      <w:pPr>
        <w:widowControl w:val="0"/>
        <w:spacing w:after="0" w:line="240" w:lineRule="auto"/>
        <w:ind w:firstLine="301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lastRenderedPageBreak/>
        <w:t xml:space="preserve">Отметка «1» </w:t>
      </w: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252796" w:rsidRPr="00624B61" w:rsidRDefault="00252796" w:rsidP="00E31D96">
      <w:pPr>
        <w:widowControl w:val="0"/>
        <w:numPr>
          <w:ilvl w:val="0"/>
          <w:numId w:val="6"/>
        </w:numPr>
        <w:tabs>
          <w:tab w:val="left" w:pos="567"/>
        </w:tabs>
        <w:spacing w:after="0" w:line="240" w:lineRule="auto"/>
        <w:ind w:firstLine="301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не приступал к выполнению работы;</w:t>
      </w:r>
    </w:p>
    <w:p w:rsidR="00252796" w:rsidRPr="00624B61" w:rsidRDefault="00252796" w:rsidP="00E31D96">
      <w:pPr>
        <w:widowControl w:val="0"/>
        <w:numPr>
          <w:ilvl w:val="0"/>
          <w:numId w:val="6"/>
        </w:numPr>
        <w:tabs>
          <w:tab w:val="left" w:pos="567"/>
        </w:tabs>
        <w:spacing w:after="0" w:line="240" w:lineRule="auto"/>
        <w:ind w:firstLine="301"/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color w:val="000000"/>
          <w:sz w:val="24"/>
          <w:szCs w:val="24"/>
          <w:lang w:bidi="ru-RU"/>
        </w:rPr>
        <w:t>или правильно выполнил менее 10% объёма работы.</w:t>
      </w:r>
    </w:p>
    <w:p w:rsidR="00252796" w:rsidRPr="00624B61" w:rsidRDefault="00252796" w:rsidP="00252796">
      <w:pPr>
        <w:widowControl w:val="0"/>
        <w:ind w:left="4344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</w:p>
    <w:p w:rsidR="00252796" w:rsidRPr="00624B61" w:rsidRDefault="00252796" w:rsidP="00252796">
      <w:pPr>
        <w:widowControl w:val="0"/>
        <w:ind w:left="4344"/>
        <w:rPr>
          <w:rFonts w:ascii="Times New Roman" w:hAnsi="Times New Roman"/>
          <w:b/>
          <w:bCs/>
          <w:sz w:val="24"/>
          <w:szCs w:val="24"/>
        </w:rPr>
      </w:pPr>
      <w:r w:rsidRPr="00624B61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Тестовая работа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464"/>
        <w:gridCol w:w="2069"/>
        <w:gridCol w:w="1229"/>
        <w:gridCol w:w="1229"/>
        <w:gridCol w:w="1229"/>
        <w:gridCol w:w="1229"/>
        <w:gridCol w:w="1819"/>
      </w:tblGrid>
      <w:tr w:rsidR="00252796" w:rsidRPr="00624B61" w:rsidTr="00E07C34">
        <w:trPr>
          <w:trHeight w:hRule="exact" w:val="658"/>
          <w:jc w:val="center"/>
        </w:trPr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b/>
                <w:bCs/>
                <w:color w:val="000000"/>
                <w:sz w:val="24"/>
                <w:szCs w:val="24"/>
                <w:lang w:bidi="ru-RU"/>
              </w:rPr>
              <w:t>Количество заданий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b/>
                <w:bCs/>
                <w:color w:val="000000"/>
                <w:sz w:val="24"/>
                <w:szCs w:val="24"/>
                <w:lang w:bidi="ru-RU"/>
              </w:rPr>
              <w:t>Время выполнения работы, минуты</w:t>
            </w:r>
          </w:p>
        </w:tc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2796" w:rsidRPr="00624B61" w:rsidRDefault="00252796" w:rsidP="00E07C34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b/>
                <w:bCs/>
                <w:color w:val="000000"/>
                <w:sz w:val="24"/>
                <w:szCs w:val="24"/>
                <w:lang w:bidi="ru-RU"/>
              </w:rPr>
              <w:t>Отметка за количество правильно выполненных заданий</w:t>
            </w:r>
          </w:p>
        </w:tc>
      </w:tr>
      <w:tr w:rsidR="00252796" w:rsidRPr="00624B61" w:rsidTr="00E07C34">
        <w:trPr>
          <w:trHeight w:hRule="exact" w:val="413"/>
          <w:jc w:val="center"/>
        </w:trPr>
        <w:tc>
          <w:tcPr>
            <w:tcW w:w="14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ind w:firstLine="460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b/>
                <w:bCs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ind w:firstLine="440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b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ind w:firstLine="440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b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ind w:firstLine="440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ind w:firstLine="760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b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</w:tr>
      <w:tr w:rsidR="00252796" w:rsidRPr="00624B61" w:rsidTr="00E07C34">
        <w:trPr>
          <w:trHeight w:hRule="exact" w:val="413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ind w:firstLine="520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ind w:firstLine="620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10—15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ind w:firstLine="200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9—10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ind w:firstLine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7—8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ind w:firstLine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5—6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менее 5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обучающийся не приступал к выполнению работы</w:t>
            </w:r>
          </w:p>
        </w:tc>
      </w:tr>
      <w:tr w:rsidR="00252796" w:rsidRPr="00624B61" w:rsidTr="00E07C34">
        <w:trPr>
          <w:trHeight w:hRule="exact" w:val="413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ind w:firstLine="520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20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ind w:firstLine="620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20—30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ind w:firstLine="200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18—20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ind w:firstLine="200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14—17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ind w:firstLine="240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10—13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менее 10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252796" w:rsidRPr="00624B61" w:rsidTr="00E07C34">
        <w:trPr>
          <w:trHeight w:hRule="exact" w:val="422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ind w:firstLine="520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30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ind w:firstLine="620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30—45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ind w:firstLine="200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27—30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ind w:firstLine="200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22—26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ind w:firstLine="240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15—21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менее 15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2796" w:rsidRPr="00624B61" w:rsidRDefault="00252796" w:rsidP="00E07C34">
            <w:pPr>
              <w:widowControl w:val="0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252796" w:rsidRPr="00624B61" w:rsidRDefault="00252796" w:rsidP="00252796">
      <w:pPr>
        <w:widowControl w:val="0"/>
        <w:spacing w:after="319" w:line="1" w:lineRule="exact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</w:p>
    <w:p w:rsidR="00252796" w:rsidRPr="00624B61" w:rsidRDefault="00252796" w:rsidP="00252796">
      <w:pPr>
        <w:ind w:left="1134"/>
        <w:jc w:val="center"/>
        <w:rPr>
          <w:rFonts w:ascii="Times New Roman" w:hAnsi="Times New Roman"/>
          <w:b/>
          <w:sz w:val="24"/>
          <w:szCs w:val="24"/>
        </w:rPr>
      </w:pPr>
      <w:r w:rsidRPr="00624B61">
        <w:rPr>
          <w:rFonts w:ascii="Times New Roman" w:hAnsi="Times New Roman"/>
          <w:b/>
          <w:sz w:val="24"/>
          <w:szCs w:val="24"/>
        </w:rPr>
        <w:t>Балльно-рейтинговая оценка за административные контрольные работы, за промежуточную аттестацию.</w:t>
      </w:r>
    </w:p>
    <w:p w:rsidR="00252796" w:rsidRPr="00624B61" w:rsidRDefault="00252796" w:rsidP="00252796">
      <w:pPr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sz w:val="24"/>
          <w:szCs w:val="24"/>
        </w:rPr>
        <w:t>Отметка «5» ставится, если набранное количество баллов составляет 90-100% от общего максимального количества баллов.</w:t>
      </w:r>
    </w:p>
    <w:p w:rsidR="00252796" w:rsidRPr="00624B61" w:rsidRDefault="00252796" w:rsidP="00252796">
      <w:pPr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sz w:val="24"/>
          <w:szCs w:val="24"/>
        </w:rPr>
        <w:t>Отметка «4» ставится, если набранное количество баллов составляет 70-89% от общего максимального количества баллов.</w:t>
      </w:r>
    </w:p>
    <w:p w:rsidR="00252796" w:rsidRPr="00624B61" w:rsidRDefault="00252796" w:rsidP="00252796">
      <w:pPr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sz w:val="24"/>
          <w:szCs w:val="24"/>
        </w:rPr>
        <w:t>Отметка «3» ставится, если набранное количество баллов составляет 50 - 69% от общего максимального количества баллов.</w:t>
      </w:r>
    </w:p>
    <w:p w:rsidR="00252796" w:rsidRPr="00624B61" w:rsidRDefault="00252796" w:rsidP="00252796">
      <w:pPr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sz w:val="24"/>
          <w:szCs w:val="24"/>
        </w:rPr>
        <w:t>Отметка «2» ставится, если набранное количество баллов составляет 1-49% от общего максимального количества баллов.</w:t>
      </w:r>
    </w:p>
    <w:p w:rsidR="00252796" w:rsidRPr="00624B61" w:rsidRDefault="00252796" w:rsidP="00252796">
      <w:pPr>
        <w:jc w:val="both"/>
        <w:rPr>
          <w:rFonts w:ascii="Times New Roman" w:hAnsi="Times New Roman"/>
          <w:sz w:val="24"/>
          <w:szCs w:val="24"/>
        </w:rPr>
      </w:pPr>
      <w:r w:rsidRPr="00624B61">
        <w:rPr>
          <w:rFonts w:ascii="Times New Roman" w:hAnsi="Times New Roman"/>
          <w:sz w:val="24"/>
          <w:szCs w:val="24"/>
        </w:rPr>
        <w:t>Отметка «1» ставится, если набранное количество баллов составляет 0% от общего максимального количества баллов.</w:t>
      </w:r>
    </w:p>
    <w:p w:rsidR="00252796" w:rsidRPr="00624B61" w:rsidRDefault="00252796" w:rsidP="00252796">
      <w:pPr>
        <w:widowControl w:val="0"/>
        <w:ind w:left="720"/>
        <w:contextualSpacing/>
        <w:rPr>
          <w:rFonts w:ascii="Times New Roman" w:eastAsia="Courier New" w:hAnsi="Times New Roman"/>
          <w:b/>
          <w:color w:val="000000"/>
          <w:sz w:val="24"/>
          <w:szCs w:val="24"/>
          <w:lang w:bidi="ru-RU"/>
        </w:rPr>
      </w:pPr>
    </w:p>
    <w:p w:rsidR="00252796" w:rsidRPr="00624B61" w:rsidRDefault="00252796" w:rsidP="00252796">
      <w:pPr>
        <w:widowControl w:val="0"/>
        <w:ind w:left="720"/>
        <w:contextualSpacing/>
        <w:rPr>
          <w:rFonts w:ascii="Times New Roman" w:eastAsia="Courier New" w:hAnsi="Times New Roman"/>
          <w:b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/>
          <w:b/>
          <w:color w:val="000000"/>
          <w:sz w:val="24"/>
          <w:szCs w:val="24"/>
          <w:lang w:bidi="ru-RU"/>
        </w:rPr>
        <w:t>Требования к выполнению практических работ на контурной карте.</w:t>
      </w:r>
    </w:p>
    <w:p w:rsidR="00252796" w:rsidRPr="00624B61" w:rsidRDefault="00252796" w:rsidP="00252796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/>
          <w:color w:val="000000"/>
          <w:sz w:val="24"/>
          <w:szCs w:val="24"/>
          <w:lang w:bidi="ru-RU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252796" w:rsidRPr="00624B61" w:rsidRDefault="00252796" w:rsidP="00252796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/>
          <w:color w:val="000000"/>
          <w:sz w:val="24"/>
          <w:szCs w:val="24"/>
          <w:lang w:bidi="ru-RU"/>
        </w:rPr>
        <w:t xml:space="preserve">1. Чтобы не перегружать контурную карту, мелкие объекты обозначаются цифрами с последующим их пояснением за рамками карты (в графе: «условные знаки»). </w:t>
      </w:r>
    </w:p>
    <w:p w:rsidR="00252796" w:rsidRPr="00624B61" w:rsidRDefault="00252796" w:rsidP="00252796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/>
          <w:color w:val="000000"/>
          <w:sz w:val="24"/>
          <w:szCs w:val="24"/>
          <w:lang w:bidi="ru-RU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(это нужно для ориентира и удобства, а также для правильности нанесения объектов). </w:t>
      </w:r>
    </w:p>
    <w:p w:rsidR="00252796" w:rsidRPr="00624B61" w:rsidRDefault="00252796" w:rsidP="00252796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/>
          <w:color w:val="000000"/>
          <w:sz w:val="24"/>
          <w:szCs w:val="24"/>
          <w:lang w:bidi="ru-RU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252796" w:rsidRPr="00624B61" w:rsidRDefault="00252796" w:rsidP="00252796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/>
          <w:color w:val="000000"/>
          <w:sz w:val="24"/>
          <w:szCs w:val="24"/>
          <w:lang w:bidi="ru-RU"/>
        </w:rPr>
        <w:t>4. Не копируйте карты атласа, необходимо точно выполнять предложенные вам задания (избегайте нанесение «лишней информации»: отметка за правильно оформленную работу по предложенным заданиям может быть снижена на один балл в случае добавления в работу излишней информации).</w:t>
      </w:r>
    </w:p>
    <w:p w:rsidR="00252796" w:rsidRPr="00624B61" w:rsidRDefault="00252796" w:rsidP="00252796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/>
          <w:color w:val="000000"/>
          <w:sz w:val="24"/>
          <w:szCs w:val="24"/>
          <w:lang w:bidi="ru-RU"/>
        </w:rPr>
        <w:t>5. Географические и исторические названия объектов подписывайте с заглавной буквы.</w:t>
      </w:r>
    </w:p>
    <w:p w:rsidR="00252796" w:rsidRPr="00624B61" w:rsidRDefault="00252796" w:rsidP="00252796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/>
          <w:color w:val="000000"/>
          <w:sz w:val="24"/>
          <w:szCs w:val="24"/>
          <w:lang w:bidi="ru-RU"/>
        </w:rPr>
        <w:lastRenderedPageBreak/>
        <w:t>6. Работа должна быть выполнена аккуратно без грамматически ошибок (отметка за работу может быть снижена за небрежность и грамматические ошибки на один и более баллов).</w:t>
      </w:r>
    </w:p>
    <w:p w:rsidR="00252796" w:rsidRPr="00624B61" w:rsidRDefault="00252796" w:rsidP="00252796">
      <w:pPr>
        <w:widowControl w:val="0"/>
        <w:jc w:val="both"/>
        <w:rPr>
          <w:rFonts w:ascii="Times New Roman" w:eastAsia="Courier New" w:hAnsi="Times New Roman"/>
          <w:b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/>
          <w:b/>
          <w:color w:val="000000"/>
          <w:sz w:val="24"/>
          <w:szCs w:val="24"/>
          <w:lang w:bidi="ru-RU"/>
        </w:rPr>
        <w:t>Правила работы с контурной картой.</w:t>
      </w:r>
    </w:p>
    <w:p w:rsidR="00252796" w:rsidRPr="00624B61" w:rsidRDefault="00252796" w:rsidP="00252796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/>
          <w:color w:val="000000"/>
          <w:sz w:val="24"/>
          <w:szCs w:val="24"/>
          <w:lang w:bidi="ru-RU"/>
        </w:rPr>
        <w:t>1. Подберите материалы для выполнения задания на карте (текстовые карты, статистические материалы, текст учебника), выделите главное.</w:t>
      </w:r>
    </w:p>
    <w:p w:rsidR="00252796" w:rsidRPr="00624B61" w:rsidRDefault="00252796" w:rsidP="00252796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/>
          <w:color w:val="000000"/>
          <w:sz w:val="24"/>
          <w:szCs w:val="24"/>
          <w:lang w:bidi="ru-RU"/>
        </w:rPr>
        <w:t>2. Проранжируйте показатели по 2-3 уровням – высокие, средние, низкие.</w:t>
      </w:r>
    </w:p>
    <w:p w:rsidR="00252796" w:rsidRPr="00624B61" w:rsidRDefault="00252796" w:rsidP="00252796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/>
          <w:color w:val="000000"/>
          <w:sz w:val="24"/>
          <w:szCs w:val="24"/>
          <w:lang w:bidi="ru-RU"/>
        </w:rPr>
        <w:t>3. При помощи условных знаков, выбранных вами, выполните задание, условные знаки отобразите в легенде карты.</w:t>
      </w:r>
    </w:p>
    <w:p w:rsidR="00252796" w:rsidRPr="00624B61" w:rsidRDefault="00252796" w:rsidP="00252796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/>
          <w:color w:val="000000"/>
          <w:sz w:val="24"/>
          <w:szCs w:val="24"/>
          <w:lang w:bidi="ru-RU"/>
        </w:rPr>
        <w:t>4. 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</w:t>
      </w:r>
    </w:p>
    <w:p w:rsidR="00252796" w:rsidRPr="00624B61" w:rsidRDefault="00252796" w:rsidP="00252796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/>
          <w:color w:val="000000"/>
          <w:sz w:val="24"/>
          <w:szCs w:val="24"/>
          <w:lang w:bidi="ru-RU"/>
        </w:rPr>
        <w:t>5. Над северной рамкой (вверху карты) не забудьте написать название выполненной работы.</w:t>
      </w:r>
    </w:p>
    <w:p w:rsidR="00252796" w:rsidRPr="00624B61" w:rsidRDefault="00252796" w:rsidP="00252796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/>
          <w:color w:val="000000"/>
          <w:sz w:val="24"/>
          <w:szCs w:val="24"/>
          <w:lang w:bidi="ru-RU"/>
        </w:rPr>
        <w:t xml:space="preserve">6. Не забудьте подписать работу внизу карты! </w:t>
      </w:r>
    </w:p>
    <w:p w:rsidR="00252796" w:rsidRPr="00624B61" w:rsidRDefault="00252796" w:rsidP="00252796">
      <w:pPr>
        <w:widowControl w:val="0"/>
        <w:jc w:val="both"/>
        <w:rPr>
          <w:rFonts w:ascii="Times New Roman" w:eastAsia="Courier New" w:hAnsi="Times New Roman"/>
          <w:b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/>
          <w:b/>
          <w:color w:val="000000"/>
          <w:sz w:val="24"/>
          <w:szCs w:val="24"/>
          <w:lang w:bidi="ru-RU"/>
        </w:rPr>
        <w:t>Помните: работать в контурных картах фломастерами и маркерами запрещено!</w:t>
      </w:r>
    </w:p>
    <w:p w:rsidR="00252796" w:rsidRDefault="00252796" w:rsidP="003260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6268" w:rsidRPr="00567EF1" w:rsidRDefault="00A76268" w:rsidP="003260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УМК</w:t>
      </w:r>
    </w:p>
    <w:p w:rsidR="00A76268" w:rsidRPr="006C0446" w:rsidRDefault="00A76268" w:rsidP="003260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6268" w:rsidRPr="006C0446" w:rsidRDefault="00A76268" w:rsidP="00A57D57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6C0446">
        <w:rPr>
          <w:rFonts w:ascii="Times New Roman" w:hAnsi="Times New Roman"/>
          <w:sz w:val="24"/>
          <w:szCs w:val="24"/>
          <w:lang w:eastAsia="ru-RU"/>
        </w:rPr>
        <w:t>Рабочая программа ориентирована на предметную линию учебников под редакцией А.В. Торкунова и предметную линию учебников А.А.Вигасина-О.С.Сороко-Цюпы. Данные линии учебников соответствует Федеральному государственному образовательному стандарту основного общего образования, одобрены РАО и РАН, имеют гриф «Рекомендовано» и включены в Федеральный перечень (приказ от 08.06.2015 №576):</w:t>
      </w:r>
    </w:p>
    <w:p w:rsidR="00A76268" w:rsidRPr="006C0446" w:rsidRDefault="00A76268" w:rsidP="00A57D57">
      <w:pPr>
        <w:shd w:val="clear" w:color="auto" w:fill="FFFFFF"/>
        <w:tabs>
          <w:tab w:val="left" w:pos="598"/>
        </w:tabs>
        <w:spacing w:before="7" w:line="240" w:lineRule="auto"/>
        <w:ind w:right="7"/>
        <w:jc w:val="both"/>
        <w:rPr>
          <w:rFonts w:ascii="Times New Roman" w:hAnsi="Times New Roman"/>
          <w:sz w:val="24"/>
          <w:szCs w:val="24"/>
        </w:rPr>
      </w:pPr>
      <w:r w:rsidRPr="006C0446">
        <w:rPr>
          <w:rFonts w:ascii="Times New Roman" w:hAnsi="Times New Roman"/>
          <w:sz w:val="24"/>
          <w:szCs w:val="24"/>
        </w:rPr>
        <w:t>Рабочая программа  для 6 класса ориентирована на ис</w:t>
      </w:r>
      <w:r w:rsidRPr="006C0446">
        <w:rPr>
          <w:rFonts w:ascii="Times New Roman" w:hAnsi="Times New Roman"/>
          <w:sz w:val="24"/>
          <w:szCs w:val="24"/>
        </w:rPr>
        <w:softHyphen/>
        <w:t xml:space="preserve">пользование  следующих  учебников: </w:t>
      </w:r>
    </w:p>
    <w:p w:rsidR="00A76268" w:rsidRPr="006C0446" w:rsidRDefault="00A76268" w:rsidP="00A57D57">
      <w:pPr>
        <w:numPr>
          <w:ilvl w:val="0"/>
          <w:numId w:val="3"/>
        </w:numPr>
        <w:shd w:val="clear" w:color="auto" w:fill="FFFFFF"/>
        <w:tabs>
          <w:tab w:val="left" w:pos="598"/>
        </w:tabs>
        <w:spacing w:before="7" w:line="240" w:lineRule="auto"/>
        <w:ind w:right="7"/>
        <w:contextualSpacing/>
        <w:jc w:val="both"/>
        <w:rPr>
          <w:rFonts w:ascii="Times New Roman" w:hAnsi="Times New Roman"/>
          <w:sz w:val="24"/>
          <w:szCs w:val="24"/>
        </w:rPr>
      </w:pPr>
      <w:r w:rsidRPr="006C0446">
        <w:rPr>
          <w:rFonts w:ascii="Times New Roman" w:hAnsi="Times New Roman"/>
          <w:sz w:val="24"/>
          <w:szCs w:val="24"/>
        </w:rPr>
        <w:t xml:space="preserve">Агибалова Е.В., Донской Г.М. Всеобщая история. История Средних веков. 6 класс: учебник для  общеобразовательных организаций/ М.: «Просвещение», 2016.      </w:t>
      </w:r>
    </w:p>
    <w:p w:rsidR="00A76268" w:rsidRPr="006C0446" w:rsidRDefault="00A76268" w:rsidP="00A57D57">
      <w:pPr>
        <w:numPr>
          <w:ilvl w:val="0"/>
          <w:numId w:val="3"/>
        </w:numPr>
        <w:shd w:val="clear" w:color="auto" w:fill="FFFFFF"/>
        <w:tabs>
          <w:tab w:val="left" w:pos="598"/>
        </w:tabs>
        <w:spacing w:before="7" w:line="240" w:lineRule="auto"/>
        <w:ind w:right="7"/>
        <w:contextualSpacing/>
        <w:jc w:val="both"/>
        <w:rPr>
          <w:rFonts w:ascii="Times New Roman" w:hAnsi="Times New Roman"/>
          <w:sz w:val="24"/>
          <w:szCs w:val="24"/>
        </w:rPr>
      </w:pPr>
      <w:r w:rsidRPr="006C0446">
        <w:rPr>
          <w:rFonts w:ascii="Times New Roman" w:hAnsi="Times New Roman"/>
          <w:sz w:val="24"/>
          <w:szCs w:val="24"/>
        </w:rPr>
        <w:t xml:space="preserve">Н.М.Арсентьев, ДаниловА.А и др.подред.А.В.Торкунова. История России. 6 класс. Учеб.дляобщеобразоват.организаций. В 2 ч./  М., «Просвещение», </w:t>
      </w:r>
      <w:smartTag w:uri="urn:schemas-microsoft-com:office:smarttags" w:element="metricconverter">
        <w:smartTagPr>
          <w:attr w:name="ProductID" w:val="2016 г"/>
        </w:smartTagPr>
        <w:r w:rsidRPr="006C0446">
          <w:rPr>
            <w:rFonts w:ascii="Times New Roman" w:hAnsi="Times New Roman"/>
            <w:sz w:val="24"/>
            <w:szCs w:val="24"/>
          </w:rPr>
          <w:t>2016 г</w:t>
        </w:r>
      </w:smartTag>
      <w:r w:rsidRPr="006C0446">
        <w:rPr>
          <w:rFonts w:ascii="Times New Roman" w:hAnsi="Times New Roman"/>
          <w:sz w:val="24"/>
          <w:szCs w:val="24"/>
        </w:rPr>
        <w:t xml:space="preserve">. </w:t>
      </w:r>
    </w:p>
    <w:p w:rsidR="00A76268" w:rsidRPr="006C0446" w:rsidRDefault="00A76268" w:rsidP="00567EF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0446">
        <w:rPr>
          <w:rFonts w:ascii="Times New Roman" w:hAnsi="Times New Roman"/>
          <w:sz w:val="24"/>
          <w:szCs w:val="24"/>
          <w:lang w:eastAsia="ru-RU"/>
        </w:rPr>
        <w:t>Рабочей программы по всеобщей истории для предметной линии учебников А.А.ВигасинаО.С.Сороко-Цюпы (Всеобщая история. Рабочие программы. Предметная линия учебниковА. А. Вигасина — О. С. Сороко-Цюпы. 5—9 классы: пособие для учителей общеобразоват.  организаций / [А. А. Вигасин, Г. И. Годер, Н. И. Шевченко и др.]. — 2-е изд., дораб.— М.:Просвещение, 2014. — 144 с.);</w:t>
      </w:r>
    </w:p>
    <w:p w:rsidR="00A76268" w:rsidRPr="006C0446" w:rsidRDefault="00A76268" w:rsidP="00567EF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0446">
        <w:rPr>
          <w:rFonts w:ascii="Times New Roman" w:hAnsi="Times New Roman"/>
          <w:sz w:val="24"/>
          <w:szCs w:val="24"/>
          <w:lang w:eastAsia="ru-RU"/>
        </w:rPr>
        <w:t>Рабочей программы по истории России для предметной линии учебников под редакцией А.В.Торкунова (Рабочая программа и тематическое планирование курса «История России». 6-9 классы (основная школа): учебное пособие для общеобразовательных организаций /А.А.Данилов, О.Н.Журавлева, И.Е.Барыкина. – Просвещение, 2015. – 77с</w:t>
      </w:r>
    </w:p>
    <w:sectPr w:rsidR="00A76268" w:rsidRPr="006C0446" w:rsidSect="001F2A9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695" w:rsidRDefault="002E7695" w:rsidP="00CD09ED">
      <w:pPr>
        <w:spacing w:after="0" w:line="240" w:lineRule="auto"/>
      </w:pPr>
      <w:r>
        <w:separator/>
      </w:r>
    </w:p>
  </w:endnote>
  <w:endnote w:type="continuationSeparator" w:id="1">
    <w:p w:rsidR="002E7695" w:rsidRDefault="002E7695" w:rsidP="00CD0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695" w:rsidRDefault="002E7695" w:rsidP="00CD09ED">
      <w:pPr>
        <w:spacing w:after="0" w:line="240" w:lineRule="auto"/>
      </w:pPr>
      <w:r>
        <w:separator/>
      </w:r>
    </w:p>
  </w:footnote>
  <w:footnote w:type="continuationSeparator" w:id="1">
    <w:p w:rsidR="002E7695" w:rsidRDefault="002E7695" w:rsidP="00CD09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A"/>
    <w:multiLevelType w:val="hybridMultilevel"/>
    <w:tmpl w:val="652A5332"/>
    <w:lvl w:ilvl="0" w:tplc="0419000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6D9447A"/>
    <w:multiLevelType w:val="hybridMultilevel"/>
    <w:tmpl w:val="5D40CE92"/>
    <w:lvl w:ilvl="0" w:tplc="43EE6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F231B"/>
    <w:multiLevelType w:val="hybridMultilevel"/>
    <w:tmpl w:val="0A387B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5839D2"/>
    <w:multiLevelType w:val="hybridMultilevel"/>
    <w:tmpl w:val="EB2CB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A05C59"/>
    <w:multiLevelType w:val="hybridMultilevel"/>
    <w:tmpl w:val="476EBDEE"/>
    <w:lvl w:ilvl="0" w:tplc="19E60E42">
      <w:start w:val="1"/>
      <w:numFmt w:val="decimal"/>
      <w:lvlText w:val="%1)"/>
      <w:lvlJc w:val="left"/>
      <w:pPr>
        <w:ind w:left="948" w:hanging="5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F31AC"/>
    <w:multiLevelType w:val="hybridMultilevel"/>
    <w:tmpl w:val="ABBAA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EC7C5A"/>
    <w:multiLevelType w:val="hybridMultilevel"/>
    <w:tmpl w:val="D9DC7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342E22"/>
    <w:multiLevelType w:val="hybridMultilevel"/>
    <w:tmpl w:val="0C44E8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4E243CC"/>
    <w:multiLevelType w:val="multilevel"/>
    <w:tmpl w:val="49E092E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52C2DEA"/>
    <w:multiLevelType w:val="hybridMultilevel"/>
    <w:tmpl w:val="6E9CF6E2"/>
    <w:lvl w:ilvl="0" w:tplc="C85ADDB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7DCCAA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608C7D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35A7A88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C3CA4A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854302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130F1B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41EB738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82856D0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555D1757"/>
    <w:multiLevelType w:val="hybridMultilevel"/>
    <w:tmpl w:val="320EA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1"/>
  </w:num>
  <w:num w:numId="5">
    <w:abstractNumId w:val="11"/>
  </w:num>
  <w:num w:numId="6">
    <w:abstractNumId w:val="9"/>
  </w:num>
  <w:num w:numId="7">
    <w:abstractNumId w:val="10"/>
  </w:num>
  <w:num w:numId="8">
    <w:abstractNumId w:val="0"/>
  </w:num>
  <w:num w:numId="9">
    <w:abstractNumId w:val="6"/>
  </w:num>
  <w:num w:numId="10">
    <w:abstractNumId w:val="5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5661"/>
    <w:rsid w:val="00006766"/>
    <w:rsid w:val="00014A85"/>
    <w:rsid w:val="0001695C"/>
    <w:rsid w:val="000307DD"/>
    <w:rsid w:val="000342AC"/>
    <w:rsid w:val="000531CE"/>
    <w:rsid w:val="00053D11"/>
    <w:rsid w:val="00064F43"/>
    <w:rsid w:val="0007600C"/>
    <w:rsid w:val="000801DC"/>
    <w:rsid w:val="0009699C"/>
    <w:rsid w:val="000A2972"/>
    <w:rsid w:val="000A5C0B"/>
    <w:rsid w:val="000D1416"/>
    <w:rsid w:val="000D6679"/>
    <w:rsid w:val="000E779E"/>
    <w:rsid w:val="000F0214"/>
    <w:rsid w:val="000F37F3"/>
    <w:rsid w:val="0012006B"/>
    <w:rsid w:val="00122AA4"/>
    <w:rsid w:val="00147136"/>
    <w:rsid w:val="001547A7"/>
    <w:rsid w:val="001712F7"/>
    <w:rsid w:val="00171FBA"/>
    <w:rsid w:val="0018002B"/>
    <w:rsid w:val="00194EAE"/>
    <w:rsid w:val="001A0E89"/>
    <w:rsid w:val="001B06E9"/>
    <w:rsid w:val="001C5579"/>
    <w:rsid w:val="001F2830"/>
    <w:rsid w:val="001F2A90"/>
    <w:rsid w:val="001F3B9A"/>
    <w:rsid w:val="0023735C"/>
    <w:rsid w:val="00242058"/>
    <w:rsid w:val="00247923"/>
    <w:rsid w:val="00250E82"/>
    <w:rsid w:val="00252796"/>
    <w:rsid w:val="00253639"/>
    <w:rsid w:val="002709D6"/>
    <w:rsid w:val="0027161C"/>
    <w:rsid w:val="0027165F"/>
    <w:rsid w:val="002719BF"/>
    <w:rsid w:val="00273655"/>
    <w:rsid w:val="00281704"/>
    <w:rsid w:val="00282991"/>
    <w:rsid w:val="0028593A"/>
    <w:rsid w:val="00294349"/>
    <w:rsid w:val="00297DA2"/>
    <w:rsid w:val="002B0BA1"/>
    <w:rsid w:val="002D0CFA"/>
    <w:rsid w:val="002D1E2C"/>
    <w:rsid w:val="002D7DC9"/>
    <w:rsid w:val="002E1246"/>
    <w:rsid w:val="002E16A9"/>
    <w:rsid w:val="002E16AB"/>
    <w:rsid w:val="002E2831"/>
    <w:rsid w:val="002E5EBA"/>
    <w:rsid w:val="002E7695"/>
    <w:rsid w:val="002F17C2"/>
    <w:rsid w:val="002F76E3"/>
    <w:rsid w:val="00310B3D"/>
    <w:rsid w:val="00312DEC"/>
    <w:rsid w:val="00322C20"/>
    <w:rsid w:val="0032604F"/>
    <w:rsid w:val="00335A09"/>
    <w:rsid w:val="00342F6F"/>
    <w:rsid w:val="0035145B"/>
    <w:rsid w:val="003727E7"/>
    <w:rsid w:val="00375750"/>
    <w:rsid w:val="00375849"/>
    <w:rsid w:val="00385BD5"/>
    <w:rsid w:val="0038680C"/>
    <w:rsid w:val="00393EBC"/>
    <w:rsid w:val="00395495"/>
    <w:rsid w:val="003A34D3"/>
    <w:rsid w:val="003A7D78"/>
    <w:rsid w:val="003B0A81"/>
    <w:rsid w:val="003B452E"/>
    <w:rsid w:val="003C0AF7"/>
    <w:rsid w:val="003E2CBC"/>
    <w:rsid w:val="003E67E3"/>
    <w:rsid w:val="00404201"/>
    <w:rsid w:val="00436D77"/>
    <w:rsid w:val="0043765F"/>
    <w:rsid w:val="00452D2C"/>
    <w:rsid w:val="00457970"/>
    <w:rsid w:val="00481AF1"/>
    <w:rsid w:val="0048203C"/>
    <w:rsid w:val="00486F13"/>
    <w:rsid w:val="004973D0"/>
    <w:rsid w:val="00497FD6"/>
    <w:rsid w:val="004B6805"/>
    <w:rsid w:val="004D2FDC"/>
    <w:rsid w:val="004E0399"/>
    <w:rsid w:val="004F0374"/>
    <w:rsid w:val="004F4F8F"/>
    <w:rsid w:val="00505DFC"/>
    <w:rsid w:val="00507F28"/>
    <w:rsid w:val="005157A2"/>
    <w:rsid w:val="0053622D"/>
    <w:rsid w:val="00537197"/>
    <w:rsid w:val="00544AAF"/>
    <w:rsid w:val="005509AE"/>
    <w:rsid w:val="00551F0B"/>
    <w:rsid w:val="00565ADF"/>
    <w:rsid w:val="00567EF1"/>
    <w:rsid w:val="00572A77"/>
    <w:rsid w:val="00593999"/>
    <w:rsid w:val="00595F33"/>
    <w:rsid w:val="00596CDF"/>
    <w:rsid w:val="005A1683"/>
    <w:rsid w:val="005A6B89"/>
    <w:rsid w:val="005C633D"/>
    <w:rsid w:val="005E79D6"/>
    <w:rsid w:val="005F0BEF"/>
    <w:rsid w:val="005F402E"/>
    <w:rsid w:val="0060052E"/>
    <w:rsid w:val="00607C71"/>
    <w:rsid w:val="006149BD"/>
    <w:rsid w:val="006233A1"/>
    <w:rsid w:val="0062768A"/>
    <w:rsid w:val="00635BB1"/>
    <w:rsid w:val="00641650"/>
    <w:rsid w:val="00641DB7"/>
    <w:rsid w:val="00653854"/>
    <w:rsid w:val="00671250"/>
    <w:rsid w:val="00672D59"/>
    <w:rsid w:val="00674C3B"/>
    <w:rsid w:val="006779BC"/>
    <w:rsid w:val="00681BC5"/>
    <w:rsid w:val="0069136F"/>
    <w:rsid w:val="006C0446"/>
    <w:rsid w:val="006C35D5"/>
    <w:rsid w:val="006C6477"/>
    <w:rsid w:val="006C7982"/>
    <w:rsid w:val="006D716D"/>
    <w:rsid w:val="006E1C07"/>
    <w:rsid w:val="006E5114"/>
    <w:rsid w:val="006F7C40"/>
    <w:rsid w:val="00715372"/>
    <w:rsid w:val="00716F84"/>
    <w:rsid w:val="0072528D"/>
    <w:rsid w:val="007253E8"/>
    <w:rsid w:val="00746C34"/>
    <w:rsid w:val="00751EF3"/>
    <w:rsid w:val="00755DD0"/>
    <w:rsid w:val="00757561"/>
    <w:rsid w:val="00761007"/>
    <w:rsid w:val="00763A09"/>
    <w:rsid w:val="007724B7"/>
    <w:rsid w:val="00774C07"/>
    <w:rsid w:val="00777F51"/>
    <w:rsid w:val="007917E8"/>
    <w:rsid w:val="00796155"/>
    <w:rsid w:val="00797807"/>
    <w:rsid w:val="007A29A0"/>
    <w:rsid w:val="007B0F7E"/>
    <w:rsid w:val="007B164A"/>
    <w:rsid w:val="007C3249"/>
    <w:rsid w:val="007C62CC"/>
    <w:rsid w:val="007F07A9"/>
    <w:rsid w:val="007F61EE"/>
    <w:rsid w:val="00801ABA"/>
    <w:rsid w:val="00820BC0"/>
    <w:rsid w:val="00830ED7"/>
    <w:rsid w:val="00834068"/>
    <w:rsid w:val="00841A8E"/>
    <w:rsid w:val="00860E1B"/>
    <w:rsid w:val="00863855"/>
    <w:rsid w:val="00864F02"/>
    <w:rsid w:val="008A0134"/>
    <w:rsid w:val="008B1D99"/>
    <w:rsid w:val="008C5BB3"/>
    <w:rsid w:val="008C7AEE"/>
    <w:rsid w:val="008D583E"/>
    <w:rsid w:val="009276AE"/>
    <w:rsid w:val="0093288F"/>
    <w:rsid w:val="00937A49"/>
    <w:rsid w:val="009464F7"/>
    <w:rsid w:val="00954742"/>
    <w:rsid w:val="00974D89"/>
    <w:rsid w:val="00984AC7"/>
    <w:rsid w:val="009A120F"/>
    <w:rsid w:val="009A1AF5"/>
    <w:rsid w:val="009A6A92"/>
    <w:rsid w:val="009C6A18"/>
    <w:rsid w:val="009D15A1"/>
    <w:rsid w:val="009D42A7"/>
    <w:rsid w:val="009D5B77"/>
    <w:rsid w:val="009D738C"/>
    <w:rsid w:val="009E3349"/>
    <w:rsid w:val="009F6D64"/>
    <w:rsid w:val="00A00266"/>
    <w:rsid w:val="00A0244C"/>
    <w:rsid w:val="00A040FF"/>
    <w:rsid w:val="00A10EF9"/>
    <w:rsid w:val="00A535AA"/>
    <w:rsid w:val="00A535BE"/>
    <w:rsid w:val="00A57D57"/>
    <w:rsid w:val="00A60052"/>
    <w:rsid w:val="00A673E5"/>
    <w:rsid w:val="00A6744E"/>
    <w:rsid w:val="00A76268"/>
    <w:rsid w:val="00A76D33"/>
    <w:rsid w:val="00A8541A"/>
    <w:rsid w:val="00AA1B7E"/>
    <w:rsid w:val="00AB7896"/>
    <w:rsid w:val="00AC2645"/>
    <w:rsid w:val="00AD2871"/>
    <w:rsid w:val="00AF46E1"/>
    <w:rsid w:val="00B05057"/>
    <w:rsid w:val="00B125F2"/>
    <w:rsid w:val="00B169C3"/>
    <w:rsid w:val="00B238E8"/>
    <w:rsid w:val="00B23FBC"/>
    <w:rsid w:val="00B32DDC"/>
    <w:rsid w:val="00B728B9"/>
    <w:rsid w:val="00B762D5"/>
    <w:rsid w:val="00B77B25"/>
    <w:rsid w:val="00B8445F"/>
    <w:rsid w:val="00B85156"/>
    <w:rsid w:val="00B92AA2"/>
    <w:rsid w:val="00B932E4"/>
    <w:rsid w:val="00B9336F"/>
    <w:rsid w:val="00B95661"/>
    <w:rsid w:val="00B9643E"/>
    <w:rsid w:val="00BA5083"/>
    <w:rsid w:val="00BA51FA"/>
    <w:rsid w:val="00BB4B68"/>
    <w:rsid w:val="00BD536C"/>
    <w:rsid w:val="00BE7B82"/>
    <w:rsid w:val="00C179B3"/>
    <w:rsid w:val="00C21272"/>
    <w:rsid w:val="00C222CB"/>
    <w:rsid w:val="00C410A2"/>
    <w:rsid w:val="00C55A3E"/>
    <w:rsid w:val="00C633E1"/>
    <w:rsid w:val="00C67D4D"/>
    <w:rsid w:val="00C817EE"/>
    <w:rsid w:val="00C90C80"/>
    <w:rsid w:val="00C95128"/>
    <w:rsid w:val="00CA4D6D"/>
    <w:rsid w:val="00CA7773"/>
    <w:rsid w:val="00CB4A22"/>
    <w:rsid w:val="00CC5AA8"/>
    <w:rsid w:val="00CD09ED"/>
    <w:rsid w:val="00CD1ED4"/>
    <w:rsid w:val="00CD322A"/>
    <w:rsid w:val="00CE32E7"/>
    <w:rsid w:val="00CE4821"/>
    <w:rsid w:val="00CE4856"/>
    <w:rsid w:val="00CF21F0"/>
    <w:rsid w:val="00D133A7"/>
    <w:rsid w:val="00D34429"/>
    <w:rsid w:val="00D96DD4"/>
    <w:rsid w:val="00DA2087"/>
    <w:rsid w:val="00DA6ED9"/>
    <w:rsid w:val="00DB7C7E"/>
    <w:rsid w:val="00DC3ED0"/>
    <w:rsid w:val="00DD6DE6"/>
    <w:rsid w:val="00DF5183"/>
    <w:rsid w:val="00DF6BD1"/>
    <w:rsid w:val="00E077DC"/>
    <w:rsid w:val="00E07C34"/>
    <w:rsid w:val="00E21D22"/>
    <w:rsid w:val="00E31D96"/>
    <w:rsid w:val="00E648DD"/>
    <w:rsid w:val="00E7768E"/>
    <w:rsid w:val="00E8171B"/>
    <w:rsid w:val="00E86F22"/>
    <w:rsid w:val="00E97383"/>
    <w:rsid w:val="00EA29D8"/>
    <w:rsid w:val="00EA2EA1"/>
    <w:rsid w:val="00EA51FB"/>
    <w:rsid w:val="00EA65B2"/>
    <w:rsid w:val="00EB05F2"/>
    <w:rsid w:val="00EB12C4"/>
    <w:rsid w:val="00EB33C8"/>
    <w:rsid w:val="00EC0160"/>
    <w:rsid w:val="00EC080C"/>
    <w:rsid w:val="00EC1B90"/>
    <w:rsid w:val="00ED52BA"/>
    <w:rsid w:val="00F014A9"/>
    <w:rsid w:val="00F11AB7"/>
    <w:rsid w:val="00F15BBD"/>
    <w:rsid w:val="00F32068"/>
    <w:rsid w:val="00F37B98"/>
    <w:rsid w:val="00F445BB"/>
    <w:rsid w:val="00F454FB"/>
    <w:rsid w:val="00F4586C"/>
    <w:rsid w:val="00F745C0"/>
    <w:rsid w:val="00F771CC"/>
    <w:rsid w:val="00F91735"/>
    <w:rsid w:val="00FA1FEB"/>
    <w:rsid w:val="00FA3BDE"/>
    <w:rsid w:val="00FB1EFC"/>
    <w:rsid w:val="00FD6005"/>
    <w:rsid w:val="00FD65F5"/>
    <w:rsid w:val="00FD691E"/>
    <w:rsid w:val="00FF4D4B"/>
    <w:rsid w:val="00FF57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2E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2604F"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2604F"/>
    <w:pPr>
      <w:keepNext/>
      <w:spacing w:after="0" w:line="240" w:lineRule="auto"/>
      <w:jc w:val="right"/>
      <w:outlineLvl w:val="1"/>
    </w:pPr>
    <w:rPr>
      <w:rFonts w:ascii="Times New Roman" w:hAnsi="Times New Roman"/>
      <w:sz w:val="28"/>
      <w:szCs w:val="24"/>
      <w:lang w:eastAsia="ru-RU"/>
    </w:rPr>
  </w:style>
  <w:style w:type="paragraph" w:styleId="3">
    <w:name w:val="heading 3"/>
    <w:basedOn w:val="a"/>
    <w:next w:val="a0"/>
    <w:link w:val="30"/>
    <w:uiPriority w:val="99"/>
    <w:qFormat/>
    <w:rsid w:val="0032604F"/>
    <w:pPr>
      <w:widowControl w:val="0"/>
      <w:suppressAutoHyphens/>
      <w:spacing w:before="96" w:after="96" w:line="240" w:lineRule="auto"/>
      <w:ind w:left="2160" w:hanging="180"/>
      <w:outlineLvl w:val="2"/>
    </w:pPr>
    <w:rPr>
      <w:rFonts w:ascii="Arial" w:eastAsia="SimSun" w:hAnsi="Arial" w:cs="Mangal"/>
      <w:b/>
      <w:bCs/>
      <w:kern w:val="1"/>
      <w:sz w:val="30"/>
      <w:szCs w:val="30"/>
      <w:lang w:eastAsia="hi-IN" w:bidi="hi-IN"/>
    </w:rPr>
  </w:style>
  <w:style w:type="paragraph" w:styleId="4">
    <w:name w:val="heading 4"/>
    <w:basedOn w:val="a"/>
    <w:next w:val="a"/>
    <w:link w:val="40"/>
    <w:uiPriority w:val="99"/>
    <w:qFormat/>
    <w:rsid w:val="0032604F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2604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32604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locked/>
    <w:rsid w:val="0032604F"/>
    <w:rPr>
      <w:rFonts w:ascii="Arial" w:eastAsia="SimSun" w:hAnsi="Arial" w:cs="Mangal"/>
      <w:b/>
      <w:bCs/>
      <w:kern w:val="1"/>
      <w:sz w:val="30"/>
      <w:szCs w:val="30"/>
      <w:lang w:eastAsia="hi-IN" w:bidi="hi-IN"/>
    </w:rPr>
  </w:style>
  <w:style w:type="character" w:customStyle="1" w:styleId="40">
    <w:name w:val="Заголовок 4 Знак"/>
    <w:link w:val="4"/>
    <w:uiPriority w:val="99"/>
    <w:semiHidden/>
    <w:locked/>
    <w:rsid w:val="0032604F"/>
    <w:rPr>
      <w:rFonts w:ascii="Cambria" w:hAnsi="Cambria" w:cs="Times New Roman"/>
      <w:b/>
      <w:bCs/>
      <w:i/>
      <w:iCs/>
      <w:color w:val="4F81BD"/>
    </w:rPr>
  </w:style>
  <w:style w:type="table" w:styleId="a4">
    <w:name w:val="Table Grid"/>
    <w:basedOn w:val="a2"/>
    <w:uiPriority w:val="99"/>
    <w:rsid w:val="00CE32E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E32E7"/>
    <w:pPr>
      <w:ind w:left="720"/>
      <w:contextualSpacing/>
    </w:pPr>
  </w:style>
  <w:style w:type="table" w:customStyle="1" w:styleId="11">
    <w:name w:val="Сетка таблицы1"/>
    <w:uiPriority w:val="99"/>
    <w:rsid w:val="00CE3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99"/>
    <w:qFormat/>
    <w:rsid w:val="00F3206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F32068"/>
    <w:rPr>
      <w:rFonts w:eastAsia="Times New Roman"/>
      <w:sz w:val="22"/>
      <w:lang w:val="ru-RU" w:eastAsia="en-US"/>
    </w:rPr>
  </w:style>
  <w:style w:type="paragraph" w:customStyle="1" w:styleId="41">
    <w:name w:val="Заголовок 41"/>
    <w:basedOn w:val="a"/>
    <w:next w:val="a"/>
    <w:uiPriority w:val="99"/>
    <w:semiHidden/>
    <w:rsid w:val="0032604F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customStyle="1" w:styleId="ParagraphStyle">
    <w:name w:val="Paragraph Style"/>
    <w:uiPriority w:val="99"/>
    <w:rsid w:val="0032604F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8">
    <w:name w:val="Balloon Text"/>
    <w:basedOn w:val="a"/>
    <w:link w:val="a9"/>
    <w:uiPriority w:val="99"/>
    <w:semiHidden/>
    <w:rsid w:val="00326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32604F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326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sid w:val="0032604F"/>
    <w:rPr>
      <w:rFonts w:ascii="Calibri" w:hAnsi="Calibri" w:cs="Times New Roman"/>
    </w:rPr>
  </w:style>
  <w:style w:type="paragraph" w:styleId="ac">
    <w:name w:val="footer"/>
    <w:basedOn w:val="a"/>
    <w:link w:val="ad"/>
    <w:uiPriority w:val="99"/>
    <w:rsid w:val="00326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locked/>
    <w:rsid w:val="0032604F"/>
    <w:rPr>
      <w:rFonts w:ascii="Calibri" w:hAnsi="Calibri" w:cs="Times New Roman"/>
    </w:rPr>
  </w:style>
  <w:style w:type="character" w:customStyle="1" w:styleId="apple-converted-space">
    <w:name w:val="apple-converted-space"/>
    <w:uiPriority w:val="99"/>
    <w:rsid w:val="0032604F"/>
    <w:rPr>
      <w:rFonts w:cs="Times New Roman"/>
    </w:rPr>
  </w:style>
  <w:style w:type="paragraph" w:styleId="a0">
    <w:name w:val="Body Text"/>
    <w:basedOn w:val="a"/>
    <w:link w:val="ae"/>
    <w:uiPriority w:val="99"/>
    <w:rsid w:val="0032604F"/>
    <w:pPr>
      <w:spacing w:after="120"/>
    </w:pPr>
  </w:style>
  <w:style w:type="character" w:customStyle="1" w:styleId="ae">
    <w:name w:val="Основной текст Знак"/>
    <w:link w:val="a0"/>
    <w:uiPriority w:val="99"/>
    <w:locked/>
    <w:rsid w:val="0032604F"/>
    <w:rPr>
      <w:rFonts w:ascii="Calibri" w:hAnsi="Calibri" w:cs="Times New Roman"/>
    </w:rPr>
  </w:style>
  <w:style w:type="paragraph" w:customStyle="1" w:styleId="c6">
    <w:name w:val="c6"/>
    <w:basedOn w:val="a"/>
    <w:uiPriority w:val="99"/>
    <w:rsid w:val="003260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uiPriority w:val="99"/>
    <w:rsid w:val="0032604F"/>
    <w:rPr>
      <w:rFonts w:cs="Times New Roman"/>
    </w:rPr>
  </w:style>
  <w:style w:type="character" w:customStyle="1" w:styleId="c5">
    <w:name w:val="c5"/>
    <w:uiPriority w:val="99"/>
    <w:rsid w:val="0032604F"/>
    <w:rPr>
      <w:rFonts w:cs="Times New Roman"/>
    </w:rPr>
  </w:style>
  <w:style w:type="table" w:customStyle="1" w:styleId="21">
    <w:name w:val="Сетка таблицы2"/>
    <w:uiPriority w:val="99"/>
    <w:rsid w:val="003260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link w:val="23"/>
    <w:uiPriority w:val="99"/>
    <w:rsid w:val="0032604F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locked/>
    <w:rsid w:val="0032604F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32604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32604F"/>
    <w:rPr>
      <w:rFonts w:ascii="Times New Roman" w:hAnsi="Times New Roman" w:cs="Times New Roman"/>
      <w:sz w:val="16"/>
      <w:szCs w:val="16"/>
      <w:lang w:eastAsia="ru-RU"/>
    </w:rPr>
  </w:style>
  <w:style w:type="character" w:styleId="af">
    <w:name w:val="Hyperlink"/>
    <w:uiPriority w:val="99"/>
    <w:rsid w:val="0032604F"/>
    <w:rPr>
      <w:rFonts w:cs="Times New Roman"/>
      <w:color w:val="0000FF"/>
      <w:u w:val="single"/>
    </w:rPr>
  </w:style>
  <w:style w:type="character" w:customStyle="1" w:styleId="410">
    <w:name w:val="Заголовок 4 Знак1"/>
    <w:uiPriority w:val="99"/>
    <w:semiHidden/>
    <w:rsid w:val="0032604F"/>
    <w:rPr>
      <w:rFonts w:ascii="Cambria" w:hAnsi="Cambria" w:cs="Times New Roman"/>
      <w:b/>
      <w:bCs/>
      <w:i/>
      <w:iCs/>
      <w:color w:val="4F81BD"/>
    </w:rPr>
  </w:style>
  <w:style w:type="character" w:customStyle="1" w:styleId="12">
    <w:name w:val="Просмотренная гиперссылка1"/>
    <w:uiPriority w:val="99"/>
    <w:semiHidden/>
    <w:rsid w:val="0032604F"/>
    <w:rPr>
      <w:rFonts w:cs="Times New Roman"/>
      <w:color w:val="800080"/>
      <w:u w:val="single"/>
    </w:rPr>
  </w:style>
  <w:style w:type="paragraph" w:styleId="af0">
    <w:name w:val="Normal (Web)"/>
    <w:basedOn w:val="a"/>
    <w:uiPriority w:val="99"/>
    <w:semiHidden/>
    <w:rsid w:val="0032604F"/>
    <w:pP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1">
    <w:name w:val="List"/>
    <w:basedOn w:val="a"/>
    <w:uiPriority w:val="99"/>
    <w:semiHidden/>
    <w:rsid w:val="0032604F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3260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3260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2">
    <w:name w:val="Содержимое таблицы"/>
    <w:basedOn w:val="a"/>
    <w:uiPriority w:val="99"/>
    <w:rsid w:val="0032604F"/>
    <w:pPr>
      <w:suppressLineNumbers/>
      <w:suppressAutoHyphens/>
    </w:pPr>
    <w:rPr>
      <w:rFonts w:eastAsia="Times New Roman" w:cs="Calibri"/>
      <w:lang w:eastAsia="ar-SA"/>
    </w:rPr>
  </w:style>
  <w:style w:type="paragraph" w:customStyle="1" w:styleId="c0">
    <w:name w:val="c0"/>
    <w:basedOn w:val="a"/>
    <w:uiPriority w:val="99"/>
    <w:rsid w:val="0032604F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2">
    <w:name w:val="c42"/>
    <w:basedOn w:val="a"/>
    <w:uiPriority w:val="99"/>
    <w:rsid w:val="003260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32604F"/>
    <w:pPr>
      <w:widowControl w:val="0"/>
      <w:suppressAutoHyphens/>
      <w:autoSpaceDN w:val="0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24">
    <w:name w:val="Основной текст (2)_"/>
    <w:link w:val="25"/>
    <w:uiPriority w:val="99"/>
    <w:locked/>
    <w:rsid w:val="0032604F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32604F"/>
    <w:pPr>
      <w:widowControl w:val="0"/>
      <w:shd w:val="clear" w:color="auto" w:fill="FFFFFF"/>
      <w:spacing w:before="120" w:after="0" w:line="218" w:lineRule="exact"/>
      <w:ind w:hanging="210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5">
    <w:name w:val="Основной текст (5)_"/>
    <w:link w:val="50"/>
    <w:uiPriority w:val="99"/>
    <w:locked/>
    <w:rsid w:val="0032604F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2604F"/>
    <w:pPr>
      <w:widowControl w:val="0"/>
      <w:shd w:val="clear" w:color="auto" w:fill="FFFFFF"/>
      <w:spacing w:after="0" w:line="223" w:lineRule="exact"/>
      <w:ind w:hanging="236"/>
      <w:jc w:val="both"/>
    </w:pPr>
    <w:rPr>
      <w:rFonts w:ascii="Times New Roman" w:eastAsia="Times New Roman" w:hAnsi="Times New Roman"/>
      <w:b/>
      <w:bCs/>
      <w:i/>
      <w:iCs/>
      <w:sz w:val="18"/>
      <w:szCs w:val="18"/>
    </w:rPr>
  </w:style>
  <w:style w:type="character" w:customStyle="1" w:styleId="FontStyle14">
    <w:name w:val="Font Style14"/>
    <w:uiPriority w:val="99"/>
    <w:rsid w:val="0032604F"/>
    <w:rPr>
      <w:rFonts w:ascii="Arial" w:hAnsi="Arial"/>
      <w:sz w:val="16"/>
    </w:rPr>
  </w:style>
  <w:style w:type="character" w:customStyle="1" w:styleId="c1">
    <w:name w:val="c1"/>
    <w:uiPriority w:val="99"/>
    <w:rsid w:val="0032604F"/>
    <w:rPr>
      <w:rFonts w:cs="Times New Roman"/>
    </w:rPr>
  </w:style>
  <w:style w:type="character" w:customStyle="1" w:styleId="c1c3">
    <w:name w:val="c1 c3"/>
    <w:uiPriority w:val="99"/>
    <w:rsid w:val="0032604F"/>
    <w:rPr>
      <w:rFonts w:cs="Times New Roman"/>
    </w:rPr>
  </w:style>
  <w:style w:type="character" w:customStyle="1" w:styleId="c17c16">
    <w:name w:val="c17 c16"/>
    <w:uiPriority w:val="99"/>
    <w:rsid w:val="0032604F"/>
    <w:rPr>
      <w:rFonts w:cs="Times New Roman"/>
    </w:rPr>
  </w:style>
  <w:style w:type="character" w:customStyle="1" w:styleId="butback1">
    <w:name w:val="butback1"/>
    <w:uiPriority w:val="99"/>
    <w:rsid w:val="0032604F"/>
    <w:rPr>
      <w:rFonts w:cs="Times New Roman"/>
      <w:color w:val="666666"/>
    </w:rPr>
  </w:style>
  <w:style w:type="character" w:customStyle="1" w:styleId="submenu-table">
    <w:name w:val="submenu-table"/>
    <w:uiPriority w:val="99"/>
    <w:rsid w:val="0032604F"/>
    <w:rPr>
      <w:rFonts w:cs="Times New Roman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32604F"/>
    <w:rPr>
      <w:rFonts w:ascii="Times New Roman" w:hAnsi="Times New Roman"/>
      <w:sz w:val="24"/>
      <w:u w:val="none"/>
      <w:effect w:val="none"/>
    </w:rPr>
  </w:style>
  <w:style w:type="character" w:customStyle="1" w:styleId="26">
    <w:name w:val="Основной текст (2) + Полужирный"/>
    <w:aliases w:val="Курсив"/>
    <w:uiPriority w:val="99"/>
    <w:rsid w:val="0032604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 w:eastAsia="ru-RU"/>
    </w:rPr>
  </w:style>
  <w:style w:type="character" w:customStyle="1" w:styleId="54pt">
    <w:name w:val="Основной текст (5) + 4 pt"/>
    <w:aliases w:val="Не полужирный,Не курсив"/>
    <w:uiPriority w:val="99"/>
    <w:rsid w:val="0032604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/>
    </w:rPr>
  </w:style>
  <w:style w:type="character" w:customStyle="1" w:styleId="285pt">
    <w:name w:val="Основной текст (2) + 8.5 pt"/>
    <w:aliases w:val="Полужирный"/>
    <w:uiPriority w:val="99"/>
    <w:rsid w:val="0032604F"/>
    <w:rPr>
      <w:rFonts w:ascii="Times New Roman" w:hAnsi="Times New Roman" w:cs="Times New Roman"/>
      <w:b/>
      <w:bCs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en-US" w:eastAsia="en-US"/>
    </w:rPr>
  </w:style>
  <w:style w:type="table" w:customStyle="1" w:styleId="33">
    <w:name w:val="Сетка таблицы3"/>
    <w:uiPriority w:val="99"/>
    <w:rsid w:val="0032604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uiPriority w:val="99"/>
    <w:semiHidden/>
    <w:rsid w:val="0032604F"/>
    <w:rPr>
      <w:rFonts w:cs="Times New Roman"/>
      <w:color w:val="800080"/>
      <w:u w:val="single"/>
    </w:rPr>
  </w:style>
  <w:style w:type="character" w:customStyle="1" w:styleId="c7">
    <w:name w:val="c7"/>
    <w:uiPriority w:val="99"/>
    <w:rsid w:val="0032604F"/>
    <w:rPr>
      <w:rFonts w:cs="Times New Roman"/>
    </w:rPr>
  </w:style>
  <w:style w:type="paragraph" w:customStyle="1" w:styleId="c2c25">
    <w:name w:val="c2 c25"/>
    <w:basedOn w:val="a"/>
    <w:uiPriority w:val="99"/>
    <w:rsid w:val="003260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c16">
    <w:name w:val="c7 c16"/>
    <w:uiPriority w:val="99"/>
    <w:rsid w:val="0032604F"/>
    <w:rPr>
      <w:rFonts w:cs="Times New Roman"/>
    </w:rPr>
  </w:style>
  <w:style w:type="paragraph" w:customStyle="1" w:styleId="c15c8">
    <w:name w:val="c15 c8"/>
    <w:basedOn w:val="a"/>
    <w:uiPriority w:val="99"/>
    <w:rsid w:val="003260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c28">
    <w:name w:val="c7 c28"/>
    <w:uiPriority w:val="99"/>
    <w:rsid w:val="0032604F"/>
    <w:rPr>
      <w:rFonts w:cs="Times New Roman"/>
    </w:rPr>
  </w:style>
  <w:style w:type="paragraph" w:customStyle="1" w:styleId="c8c11">
    <w:name w:val="c8 c11"/>
    <w:basedOn w:val="a"/>
    <w:uiPriority w:val="99"/>
    <w:rsid w:val="003260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c25">
    <w:name w:val="c8 c25"/>
    <w:basedOn w:val="a"/>
    <w:uiPriority w:val="99"/>
    <w:rsid w:val="003260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6c17">
    <w:name w:val="c16 c17"/>
    <w:uiPriority w:val="99"/>
    <w:rsid w:val="0032604F"/>
    <w:rPr>
      <w:rFonts w:cs="Times New Roman"/>
    </w:rPr>
  </w:style>
  <w:style w:type="paragraph" w:customStyle="1" w:styleId="c8c15">
    <w:name w:val="c8 c15"/>
    <w:basedOn w:val="a"/>
    <w:uiPriority w:val="99"/>
    <w:rsid w:val="003260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c20">
    <w:name w:val="c8 c20"/>
    <w:basedOn w:val="a"/>
    <w:uiPriority w:val="99"/>
    <w:rsid w:val="003260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42">
    <w:name w:val="Сетка таблицы4"/>
    <w:uiPriority w:val="99"/>
    <w:rsid w:val="0032604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uiPriority w:val="99"/>
    <w:rsid w:val="0032604F"/>
    <w:rPr>
      <w:rFonts w:cs="Times New Roman"/>
    </w:rPr>
  </w:style>
  <w:style w:type="character" w:customStyle="1" w:styleId="apple-style-span">
    <w:name w:val="apple-style-span"/>
    <w:uiPriority w:val="99"/>
    <w:rsid w:val="0032604F"/>
  </w:style>
  <w:style w:type="paragraph" w:customStyle="1" w:styleId="13">
    <w:name w:val="Абзац списка1"/>
    <w:basedOn w:val="a"/>
    <w:uiPriority w:val="99"/>
    <w:rsid w:val="0032604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</w:rPr>
  </w:style>
  <w:style w:type="character" w:customStyle="1" w:styleId="14">
    <w:name w:val="Заголовок №1_"/>
    <w:link w:val="15"/>
    <w:uiPriority w:val="99"/>
    <w:locked/>
    <w:rsid w:val="0032604F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15">
    <w:name w:val="Заголовок №1"/>
    <w:basedOn w:val="a"/>
    <w:link w:val="14"/>
    <w:uiPriority w:val="99"/>
    <w:rsid w:val="0032604F"/>
    <w:pPr>
      <w:shd w:val="clear" w:color="auto" w:fill="FFFFFF"/>
      <w:spacing w:after="780" w:line="360" w:lineRule="exact"/>
      <w:outlineLvl w:val="0"/>
    </w:pPr>
    <w:rPr>
      <w:b/>
      <w:bCs/>
      <w:sz w:val="28"/>
      <w:szCs w:val="28"/>
    </w:rPr>
  </w:style>
  <w:style w:type="paragraph" w:styleId="af5">
    <w:name w:val="Title"/>
    <w:basedOn w:val="a"/>
    <w:link w:val="af6"/>
    <w:qFormat/>
    <w:rsid w:val="00830ED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af6">
    <w:name w:val="Название Знак"/>
    <w:basedOn w:val="a1"/>
    <w:link w:val="af5"/>
    <w:rsid w:val="00830ED7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8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16743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8079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EDC26-3247-4479-A06B-B57C9057B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1866</TotalTime>
  <Pages>26</Pages>
  <Words>11683</Words>
  <Characters>66596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104</cp:revision>
  <cp:lastPrinted>2020-10-18T16:59:00Z</cp:lastPrinted>
  <dcterms:created xsi:type="dcterms:W3CDTF">2016-10-22T06:48:00Z</dcterms:created>
  <dcterms:modified xsi:type="dcterms:W3CDTF">2022-12-26T16:10:00Z</dcterms:modified>
</cp:coreProperties>
</file>